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73C8" w:rsidRPr="001B73C8" w:rsidRDefault="001B73C8" w:rsidP="001B73C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73C8"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1B73C8" w:rsidRPr="001B73C8" w:rsidRDefault="001B73C8" w:rsidP="001B73C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1B73C8">
        <w:rPr>
          <w:rFonts w:ascii="Times New Roman" w:eastAsia="Calibri" w:hAnsi="Times New Roman" w:cs="Times New Roman"/>
          <w:sz w:val="28"/>
          <w:szCs w:val="28"/>
        </w:rPr>
        <w:t>Новонукутский</w:t>
      </w:r>
      <w:proofErr w:type="spellEnd"/>
      <w:r w:rsidRPr="001B73C8">
        <w:rPr>
          <w:rFonts w:ascii="Times New Roman" w:eastAsia="Calibri" w:hAnsi="Times New Roman" w:cs="Times New Roman"/>
          <w:sz w:val="28"/>
          <w:szCs w:val="28"/>
        </w:rPr>
        <w:t xml:space="preserve"> детский сад № 6</w:t>
      </w:r>
    </w:p>
    <w:p w:rsidR="001B73C8" w:rsidRPr="001B73C8" w:rsidRDefault="001B73C8" w:rsidP="001B73C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B73C8" w:rsidRPr="00CE4E68" w:rsidRDefault="001B73C8" w:rsidP="001B73C8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B73C8" w:rsidRPr="00CE4E68" w:rsidRDefault="001B73C8" w:rsidP="001B73C8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B73C8" w:rsidRPr="00CE4E68" w:rsidRDefault="001B73C8" w:rsidP="001B73C8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B73C8" w:rsidRDefault="001B73C8" w:rsidP="001B73C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0E4D" w:rsidRPr="00CE4E68" w:rsidRDefault="00240E4D" w:rsidP="001B73C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40E4D" w:rsidRPr="00240E4D" w:rsidRDefault="001B73C8" w:rsidP="001B73C8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240E4D">
        <w:rPr>
          <w:rFonts w:ascii="Times New Roman" w:eastAsia="Calibri" w:hAnsi="Times New Roman" w:cs="Times New Roman"/>
          <w:bCs/>
          <w:sz w:val="28"/>
          <w:szCs w:val="28"/>
        </w:rPr>
        <w:t xml:space="preserve">Конспект родительского собрания </w:t>
      </w:r>
    </w:p>
    <w:p w:rsidR="00BC12F7" w:rsidRPr="00240E4D" w:rsidRDefault="00BC12F7" w:rsidP="001B73C8">
      <w:pPr>
        <w:spacing w:after="0" w:line="36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240E4D">
        <w:rPr>
          <w:rFonts w:ascii="Times New Roman" w:eastAsia="Calibri" w:hAnsi="Times New Roman" w:cs="Times New Roman"/>
          <w:bCs/>
          <w:sz w:val="28"/>
          <w:szCs w:val="28"/>
        </w:rPr>
        <w:t>«Организация логопедической работы»</w:t>
      </w:r>
    </w:p>
    <w:p w:rsidR="001B73C8" w:rsidRPr="001B73C8" w:rsidRDefault="001B73C8" w:rsidP="001B73C8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B73C8" w:rsidRPr="001B73C8" w:rsidRDefault="001B73C8" w:rsidP="001B73C8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B73C8" w:rsidRPr="001B73C8" w:rsidRDefault="001B73C8" w:rsidP="001B73C8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B73C8" w:rsidRPr="001B73C8" w:rsidRDefault="001B73C8" w:rsidP="001B73C8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B73C8" w:rsidRPr="001B73C8" w:rsidRDefault="001B73C8" w:rsidP="00BC12F7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B73C8" w:rsidRPr="001B73C8" w:rsidRDefault="001B73C8" w:rsidP="001B73C8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B73C8" w:rsidRPr="001B73C8" w:rsidRDefault="001B73C8" w:rsidP="001B73C8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B73C8" w:rsidRPr="001B73C8" w:rsidRDefault="001B73C8" w:rsidP="001B73C8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B73C8">
        <w:rPr>
          <w:rFonts w:ascii="Times New Roman" w:eastAsia="Calibri" w:hAnsi="Times New Roman" w:cs="Times New Roman"/>
          <w:sz w:val="28"/>
          <w:szCs w:val="28"/>
        </w:rPr>
        <w:t xml:space="preserve"> Учитель-логопед 1 </w:t>
      </w:r>
      <w:proofErr w:type="spellStart"/>
      <w:r w:rsidRPr="001B73C8">
        <w:rPr>
          <w:rFonts w:ascii="Times New Roman" w:eastAsia="Calibri" w:hAnsi="Times New Roman" w:cs="Times New Roman"/>
          <w:sz w:val="28"/>
          <w:szCs w:val="28"/>
        </w:rPr>
        <w:t>кв</w:t>
      </w:r>
      <w:proofErr w:type="gramStart"/>
      <w:r w:rsidRPr="001B73C8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1B73C8">
        <w:rPr>
          <w:rFonts w:ascii="Times New Roman" w:eastAsia="Calibri" w:hAnsi="Times New Roman" w:cs="Times New Roman"/>
          <w:sz w:val="28"/>
          <w:szCs w:val="28"/>
        </w:rPr>
        <w:t>атегории</w:t>
      </w:r>
      <w:proofErr w:type="spellEnd"/>
    </w:p>
    <w:p w:rsidR="001B73C8" w:rsidRPr="001B73C8" w:rsidRDefault="001B73C8" w:rsidP="001B73C8">
      <w:pPr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B73C8">
        <w:rPr>
          <w:rFonts w:ascii="Times New Roman" w:eastAsia="Calibri" w:hAnsi="Times New Roman" w:cs="Times New Roman"/>
          <w:sz w:val="28"/>
          <w:szCs w:val="28"/>
        </w:rPr>
        <w:t xml:space="preserve">                 </w:t>
      </w:r>
      <w:proofErr w:type="spellStart"/>
      <w:r w:rsidRPr="001B73C8">
        <w:rPr>
          <w:rFonts w:ascii="Times New Roman" w:eastAsia="Calibri" w:hAnsi="Times New Roman" w:cs="Times New Roman"/>
          <w:sz w:val="28"/>
          <w:szCs w:val="28"/>
        </w:rPr>
        <w:t>Халанова</w:t>
      </w:r>
      <w:proofErr w:type="spellEnd"/>
      <w:r w:rsidRPr="001B73C8">
        <w:rPr>
          <w:rFonts w:ascii="Times New Roman" w:eastAsia="Calibri" w:hAnsi="Times New Roman" w:cs="Times New Roman"/>
          <w:sz w:val="28"/>
          <w:szCs w:val="28"/>
        </w:rPr>
        <w:t xml:space="preserve"> Н.Б.</w:t>
      </w:r>
    </w:p>
    <w:p w:rsidR="001B73C8" w:rsidRPr="001B73C8" w:rsidRDefault="001B73C8" w:rsidP="001B73C8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B73C8" w:rsidRPr="001B73C8" w:rsidRDefault="001B73C8" w:rsidP="001B73C8">
      <w:pPr>
        <w:spacing w:after="0" w:line="360" w:lineRule="auto"/>
        <w:ind w:left="720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B73C8" w:rsidRPr="001B73C8" w:rsidRDefault="001B73C8" w:rsidP="001B73C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B73C8" w:rsidRPr="001B73C8" w:rsidRDefault="001B73C8" w:rsidP="001B73C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B73C8" w:rsidRPr="001B73C8" w:rsidRDefault="001B73C8" w:rsidP="001B73C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B73C8" w:rsidRPr="00CE4E68" w:rsidRDefault="001B73C8" w:rsidP="001B73C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12F7" w:rsidRDefault="00BC12F7" w:rsidP="001B73C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B73C8" w:rsidRPr="001B73C8" w:rsidRDefault="001B73C8" w:rsidP="001B73C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B73C8" w:rsidRPr="00CE4E68" w:rsidRDefault="001B73C8" w:rsidP="001B73C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B73C8" w:rsidRPr="001B73C8" w:rsidRDefault="001B73C8" w:rsidP="001B73C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73C8">
        <w:rPr>
          <w:rFonts w:ascii="Times New Roman" w:eastAsia="Calibri" w:hAnsi="Times New Roman" w:cs="Times New Roman"/>
          <w:sz w:val="28"/>
          <w:szCs w:val="28"/>
        </w:rPr>
        <w:t xml:space="preserve">п. </w:t>
      </w:r>
      <w:proofErr w:type="spellStart"/>
      <w:r w:rsidRPr="001B73C8">
        <w:rPr>
          <w:rFonts w:ascii="Times New Roman" w:eastAsia="Calibri" w:hAnsi="Times New Roman" w:cs="Times New Roman"/>
          <w:sz w:val="28"/>
          <w:szCs w:val="28"/>
        </w:rPr>
        <w:t>Новонукутский</w:t>
      </w:r>
      <w:proofErr w:type="spellEnd"/>
    </w:p>
    <w:p w:rsidR="001B73C8" w:rsidRDefault="001B73C8" w:rsidP="001B73C8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B73C8">
        <w:rPr>
          <w:rFonts w:ascii="Times New Roman" w:eastAsia="Calibri" w:hAnsi="Times New Roman" w:cs="Times New Roman"/>
          <w:sz w:val="28"/>
          <w:szCs w:val="28"/>
        </w:rPr>
        <w:t>2023 год</w:t>
      </w:r>
    </w:p>
    <w:p w:rsidR="00BC12F7" w:rsidRPr="00BC12F7" w:rsidRDefault="00BC12F7" w:rsidP="00BC12F7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lastRenderedPageBreak/>
        <w:t>Участники:</w:t>
      </w:r>
      <w:r>
        <w:rPr>
          <w:sz w:val="28"/>
          <w:szCs w:val="28"/>
          <w:bdr w:val="none" w:sz="0" w:space="0" w:color="auto" w:frame="1"/>
        </w:rPr>
        <w:t> учитель-логопед, воспитатели, родители</w:t>
      </w:r>
    </w:p>
    <w:p w:rsidR="00CE4E68" w:rsidRPr="00CE4E68" w:rsidRDefault="00CE4E68" w:rsidP="00CE4E68">
      <w:pPr>
        <w:pStyle w:val="a5"/>
        <w:rPr>
          <w:bCs/>
          <w:sz w:val="28"/>
          <w:szCs w:val="28"/>
          <w:bdr w:val="none" w:sz="0" w:space="0" w:color="auto" w:frame="1"/>
        </w:rPr>
      </w:pPr>
      <w:r w:rsidRPr="00CE4E68">
        <w:rPr>
          <w:b/>
          <w:bCs/>
          <w:sz w:val="28"/>
          <w:szCs w:val="28"/>
          <w:bdr w:val="none" w:sz="0" w:space="0" w:color="auto" w:frame="1"/>
        </w:rPr>
        <w:t xml:space="preserve">Цель: </w:t>
      </w:r>
      <w:r w:rsidRPr="00CE4E68">
        <w:rPr>
          <w:bCs/>
          <w:sz w:val="28"/>
          <w:szCs w:val="28"/>
          <w:bdr w:val="none" w:sz="0" w:space="0" w:color="auto" w:frame="1"/>
        </w:rPr>
        <w:t xml:space="preserve">повышение компетентности родителей в вопросах речевого развития детей </w:t>
      </w:r>
      <w:r>
        <w:rPr>
          <w:bCs/>
          <w:sz w:val="28"/>
          <w:szCs w:val="28"/>
          <w:bdr w:val="none" w:sz="0" w:space="0" w:color="auto" w:frame="1"/>
        </w:rPr>
        <w:t xml:space="preserve">старшего </w:t>
      </w:r>
      <w:r w:rsidRPr="00CE4E68">
        <w:rPr>
          <w:bCs/>
          <w:sz w:val="28"/>
          <w:szCs w:val="28"/>
          <w:bdr w:val="none" w:sz="0" w:space="0" w:color="auto" w:frame="1"/>
        </w:rPr>
        <w:t>дошкольного возраста.</w:t>
      </w:r>
    </w:p>
    <w:p w:rsidR="00CE4E68" w:rsidRDefault="00CE4E68" w:rsidP="001B73C8">
      <w:pPr>
        <w:pStyle w:val="a5"/>
        <w:shd w:val="clear" w:color="auto" w:fill="FFFFFF"/>
        <w:spacing w:before="0" w:beforeAutospacing="0" w:after="0" w:afterAutospacing="0"/>
        <w:rPr>
          <w:b/>
          <w:bCs/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>Задачи:</w:t>
      </w:r>
    </w:p>
    <w:p w:rsidR="00BC12F7" w:rsidRDefault="00BC12F7" w:rsidP="001B73C8">
      <w:pPr>
        <w:pStyle w:val="a5"/>
        <w:shd w:val="clear" w:color="auto" w:fill="FFFFFF"/>
        <w:spacing w:before="0" w:beforeAutospacing="0" w:after="0" w:afterAutospacing="0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- р</w:t>
      </w:r>
      <w:r w:rsidR="00CE4E68" w:rsidRPr="00CE4E68">
        <w:rPr>
          <w:bCs/>
          <w:sz w:val="28"/>
          <w:szCs w:val="28"/>
          <w:bdr w:val="none" w:sz="0" w:space="0" w:color="auto" w:frame="1"/>
        </w:rPr>
        <w:t xml:space="preserve">ассмотреть </w:t>
      </w:r>
      <w:r>
        <w:rPr>
          <w:bCs/>
          <w:sz w:val="28"/>
          <w:szCs w:val="28"/>
          <w:bdr w:val="none" w:sz="0" w:space="0" w:color="auto" w:frame="1"/>
        </w:rPr>
        <w:t>причины нарушений речи</w:t>
      </w:r>
      <w:r w:rsidR="00A20D83" w:rsidRPr="00A20D83">
        <w:rPr>
          <w:bCs/>
          <w:sz w:val="28"/>
          <w:szCs w:val="28"/>
          <w:bdr w:val="none" w:sz="0" w:space="0" w:color="auto" w:frame="1"/>
        </w:rPr>
        <w:t xml:space="preserve"> </w:t>
      </w:r>
      <w:r w:rsidR="00A20D83">
        <w:rPr>
          <w:bCs/>
          <w:sz w:val="28"/>
          <w:szCs w:val="28"/>
          <w:bdr w:val="none" w:sz="0" w:space="0" w:color="auto" w:frame="1"/>
        </w:rPr>
        <w:t>дошкольного возраста</w:t>
      </w:r>
    </w:p>
    <w:p w:rsidR="00BC12F7" w:rsidRDefault="00BC12F7" w:rsidP="001B73C8">
      <w:pPr>
        <w:pStyle w:val="a5"/>
        <w:shd w:val="clear" w:color="auto" w:fill="FFFFFF"/>
        <w:spacing w:before="0" w:beforeAutospacing="0" w:after="0" w:afterAutospacing="0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- рассмотреть виды нарушений речи детей дошкольного возраста</w:t>
      </w:r>
    </w:p>
    <w:p w:rsidR="00BC12F7" w:rsidRDefault="00CE4E68" w:rsidP="001B73C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- познакомить с нетрадиционными </w:t>
      </w:r>
      <w:r w:rsidR="00BC12F7">
        <w:rPr>
          <w:sz w:val="28"/>
          <w:szCs w:val="28"/>
          <w:bdr w:val="none" w:sz="0" w:space="0" w:color="auto" w:frame="1"/>
        </w:rPr>
        <w:t>методами и приемами работы с детьми</w:t>
      </w:r>
    </w:p>
    <w:p w:rsidR="00CE4E68" w:rsidRDefault="00BC12F7" w:rsidP="001B73C8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  <w:bdr w:val="none" w:sz="0" w:space="0" w:color="auto" w:frame="1"/>
        </w:rPr>
      </w:pPr>
      <w:r>
        <w:rPr>
          <w:sz w:val="28"/>
          <w:szCs w:val="28"/>
          <w:bdr w:val="none" w:sz="0" w:space="0" w:color="auto" w:frame="1"/>
        </w:rPr>
        <w:t xml:space="preserve"> </w:t>
      </w:r>
      <w:r w:rsidR="00CE4E68">
        <w:rPr>
          <w:sz w:val="28"/>
          <w:szCs w:val="28"/>
          <w:bdr w:val="none" w:sz="0" w:space="0" w:color="auto" w:frame="1"/>
        </w:rPr>
        <w:t>- у</w:t>
      </w:r>
      <w:r w:rsidR="001B73C8">
        <w:rPr>
          <w:sz w:val="28"/>
          <w:szCs w:val="28"/>
          <w:bdr w:val="none" w:sz="0" w:space="0" w:color="auto" w:frame="1"/>
        </w:rPr>
        <w:t>силить роль семьи в воспитател</w:t>
      </w:r>
      <w:r>
        <w:rPr>
          <w:sz w:val="28"/>
          <w:szCs w:val="28"/>
          <w:bdr w:val="none" w:sz="0" w:space="0" w:color="auto" w:frame="1"/>
        </w:rPr>
        <w:t>ьном и коррекционном  процессе</w:t>
      </w:r>
    </w:p>
    <w:p w:rsidR="00BC12F7" w:rsidRDefault="00BC12F7" w:rsidP="00BC12F7">
      <w:pPr>
        <w:pStyle w:val="c1"/>
        <w:shd w:val="clear" w:color="auto" w:fill="FFFFFF"/>
        <w:spacing w:before="0" w:beforeAutospacing="0" w:after="0" w:afterAutospacing="0"/>
        <w:jc w:val="both"/>
        <w:rPr>
          <w:rStyle w:val="c6"/>
          <w:b/>
          <w:bCs/>
          <w:color w:val="111111"/>
          <w:sz w:val="28"/>
          <w:szCs w:val="28"/>
          <w:u w:val="single"/>
        </w:rPr>
      </w:pPr>
    </w:p>
    <w:p w:rsidR="00393EA7" w:rsidRDefault="00393EA7" w:rsidP="00BC12F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 w:rsidRPr="00BC12F7">
        <w:rPr>
          <w:rStyle w:val="c6"/>
          <w:bCs/>
          <w:color w:val="111111"/>
          <w:sz w:val="28"/>
          <w:szCs w:val="28"/>
          <w:u w:val="single"/>
        </w:rPr>
        <w:t>Оборудование</w:t>
      </w:r>
      <w:r w:rsidRPr="00BC12F7">
        <w:rPr>
          <w:rStyle w:val="c6"/>
          <w:bCs/>
          <w:color w:val="111111"/>
          <w:sz w:val="28"/>
          <w:szCs w:val="28"/>
        </w:rPr>
        <w:t>:</w:t>
      </w:r>
      <w:r>
        <w:rPr>
          <w:rStyle w:val="c6"/>
          <w:b/>
          <w:bCs/>
          <w:color w:val="111111"/>
          <w:sz w:val="28"/>
          <w:szCs w:val="28"/>
        </w:rPr>
        <w:t> </w:t>
      </w:r>
      <w:r w:rsidR="00BC12F7">
        <w:rPr>
          <w:rStyle w:val="c0"/>
          <w:color w:val="111111"/>
          <w:sz w:val="28"/>
          <w:szCs w:val="28"/>
        </w:rPr>
        <w:t>н</w:t>
      </w:r>
      <w:r>
        <w:rPr>
          <w:rStyle w:val="c0"/>
          <w:color w:val="111111"/>
          <w:sz w:val="28"/>
          <w:szCs w:val="28"/>
        </w:rPr>
        <w:t>оутбук, экран, мульти</w:t>
      </w:r>
      <w:r w:rsidR="00BC12F7">
        <w:rPr>
          <w:rStyle w:val="c0"/>
          <w:color w:val="111111"/>
          <w:sz w:val="28"/>
          <w:szCs w:val="28"/>
        </w:rPr>
        <w:t xml:space="preserve">медийный проектор, презентация, коктейльные трубочки, вата, </w:t>
      </w:r>
      <w:r>
        <w:rPr>
          <w:rStyle w:val="c0"/>
          <w:color w:val="111111"/>
          <w:sz w:val="28"/>
          <w:szCs w:val="28"/>
        </w:rPr>
        <w:t>карточки с артикуляционными упражнениями, памятки и рекомендации для родите</w:t>
      </w:r>
      <w:r w:rsidR="00BC12F7">
        <w:rPr>
          <w:rStyle w:val="c0"/>
          <w:color w:val="111111"/>
          <w:sz w:val="28"/>
          <w:szCs w:val="28"/>
        </w:rPr>
        <w:t>лей по речевому развитию детей.</w:t>
      </w:r>
    </w:p>
    <w:p w:rsidR="00240E4D" w:rsidRDefault="00240E4D" w:rsidP="00240E4D">
      <w:pPr>
        <w:pStyle w:val="c1"/>
        <w:shd w:val="clear" w:color="auto" w:fill="FFFFFF"/>
        <w:spacing w:before="0" w:beforeAutospacing="0" w:after="0" w:afterAutospacing="0"/>
        <w:ind w:firstLine="568"/>
        <w:jc w:val="center"/>
        <w:rPr>
          <w:rStyle w:val="c6"/>
          <w:b/>
          <w:bCs/>
          <w:color w:val="111111"/>
          <w:sz w:val="28"/>
          <w:szCs w:val="28"/>
        </w:rPr>
      </w:pPr>
    </w:p>
    <w:p w:rsidR="00393EA7" w:rsidRDefault="00240E4D" w:rsidP="00240E4D">
      <w:pPr>
        <w:pStyle w:val="c1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b/>
          <w:bCs/>
          <w:color w:val="111111"/>
          <w:sz w:val="28"/>
          <w:szCs w:val="28"/>
        </w:rPr>
        <w:t>Ход собрания</w:t>
      </w:r>
    </w:p>
    <w:p w:rsidR="00393EA7" w:rsidRDefault="00393EA7" w:rsidP="008A2B19">
      <w:pPr>
        <w:pStyle w:val="c1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c6"/>
          <w:b/>
          <w:bCs/>
          <w:color w:val="111111"/>
          <w:sz w:val="28"/>
          <w:szCs w:val="28"/>
        </w:rPr>
        <w:t>Учитель-логопед: </w:t>
      </w:r>
      <w:r w:rsidR="00240E4D">
        <w:rPr>
          <w:rStyle w:val="c3"/>
          <w:color w:val="111111"/>
          <w:sz w:val="28"/>
          <w:szCs w:val="28"/>
        </w:rPr>
        <w:t xml:space="preserve">Добрый вечер, дорогие родители! </w:t>
      </w:r>
      <w:r>
        <w:rPr>
          <w:rStyle w:val="c3"/>
          <w:color w:val="111111"/>
          <w:sz w:val="28"/>
          <w:szCs w:val="28"/>
        </w:rPr>
        <w:t>Я благодарю вас за то, что вы пришли на нашу встречу.</w:t>
      </w:r>
      <w:r w:rsidR="008A2B19" w:rsidRPr="008A2B19">
        <w:rPr>
          <w:rFonts w:ascii="Arial" w:eastAsiaTheme="minorHAnsi" w:hAnsi="Arial" w:cs="Arial"/>
          <w:color w:val="333333"/>
          <w:sz w:val="22"/>
          <w:szCs w:val="22"/>
          <w:shd w:val="clear" w:color="auto" w:fill="FFFFFF"/>
          <w:lang w:eastAsia="en-US"/>
        </w:rPr>
        <w:t xml:space="preserve"> </w:t>
      </w:r>
      <w:r w:rsidR="008A2B19" w:rsidRPr="008A2B19">
        <w:rPr>
          <w:color w:val="111111"/>
          <w:sz w:val="28"/>
          <w:szCs w:val="28"/>
        </w:rPr>
        <w:t xml:space="preserve">И я </w:t>
      </w:r>
      <w:r w:rsidR="00B41E8B">
        <w:rPr>
          <w:color w:val="111111"/>
          <w:sz w:val="28"/>
          <w:szCs w:val="28"/>
        </w:rPr>
        <w:t xml:space="preserve">что бы стать ближе друг к другу,  </w:t>
      </w:r>
      <w:r w:rsidR="008A2B19" w:rsidRPr="008A2B19">
        <w:rPr>
          <w:color w:val="111111"/>
          <w:sz w:val="28"/>
          <w:szCs w:val="28"/>
        </w:rPr>
        <w:t xml:space="preserve">предлагаю </w:t>
      </w:r>
      <w:r w:rsidR="00B41E8B">
        <w:rPr>
          <w:color w:val="111111"/>
          <w:sz w:val="28"/>
          <w:szCs w:val="28"/>
        </w:rPr>
        <w:t>нам всем поиграть в игру «Имена», ведь имя человека - это самый сладостный и самый важный для него звук на любом языке.</w:t>
      </w:r>
    </w:p>
    <w:p w:rsidR="00A20D83" w:rsidRDefault="003C2233" w:rsidP="00A20D83">
      <w:pPr>
        <w:pStyle w:val="c1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c6"/>
          <w:b/>
          <w:bCs/>
          <w:color w:val="111111"/>
          <w:sz w:val="28"/>
          <w:szCs w:val="28"/>
        </w:rPr>
        <w:t>Учитель-логопед: </w:t>
      </w:r>
      <w:r w:rsidR="00B41E8B">
        <w:rPr>
          <w:color w:val="111111"/>
          <w:sz w:val="28"/>
          <w:szCs w:val="28"/>
        </w:rPr>
        <w:t>Сейчас мы пустим эту игрушку по кругу нашего знакомства. У кого она в руках тот, называет свое имя, отчество и фамилию, имя ребенка, передает следующему участнику игрушку.</w:t>
      </w:r>
    </w:p>
    <w:p w:rsidR="00A20D83" w:rsidRDefault="00A20D83" w:rsidP="00A20D83">
      <w:pPr>
        <w:pStyle w:val="c1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rStyle w:val="c6"/>
          <w:b/>
          <w:bCs/>
          <w:color w:val="111111"/>
          <w:sz w:val="28"/>
          <w:szCs w:val="28"/>
        </w:rPr>
        <w:t xml:space="preserve">Учитель-логопед: </w:t>
      </w:r>
      <w:r w:rsidR="003C2233">
        <w:rPr>
          <w:color w:val="111111"/>
          <w:sz w:val="28"/>
          <w:szCs w:val="28"/>
        </w:rPr>
        <w:t xml:space="preserve">Дошкольный возраст - </w:t>
      </w:r>
      <w:r w:rsidR="003C2233" w:rsidRPr="00240E4D">
        <w:rPr>
          <w:color w:val="111111"/>
          <w:sz w:val="28"/>
          <w:szCs w:val="28"/>
        </w:rPr>
        <w:t>это период активного усвоения ребенком разговорного языка, становлен</w:t>
      </w:r>
      <w:r w:rsidR="003C2233">
        <w:rPr>
          <w:color w:val="111111"/>
          <w:sz w:val="28"/>
          <w:szCs w:val="28"/>
        </w:rPr>
        <w:t xml:space="preserve">ия и развития всех сторон речи - </w:t>
      </w:r>
      <w:r w:rsidR="003C2233" w:rsidRPr="00240E4D">
        <w:rPr>
          <w:color w:val="111111"/>
          <w:sz w:val="28"/>
          <w:szCs w:val="28"/>
        </w:rPr>
        <w:t xml:space="preserve"> фонетической, лексической, грамматической.</w:t>
      </w:r>
      <w:r w:rsidR="003C2233">
        <w:rPr>
          <w:color w:val="111111"/>
          <w:sz w:val="28"/>
          <w:szCs w:val="28"/>
        </w:rPr>
        <w:t xml:space="preserve"> В последнее время </w:t>
      </w:r>
      <w:r w:rsidR="003C2233" w:rsidRPr="008A2B19">
        <w:rPr>
          <w:color w:val="111111"/>
          <w:sz w:val="28"/>
          <w:szCs w:val="28"/>
        </w:rPr>
        <w:t>наблюдается увеличение количества детей с дефектами речи.</w:t>
      </w:r>
      <w:r w:rsidR="00672642" w:rsidRPr="00672642">
        <w:rPr>
          <w:rFonts w:ascii="Arial" w:eastAsiaTheme="minorHAnsi" w:hAnsi="Arial" w:cs="Arial"/>
          <w:color w:val="617381"/>
          <w:sz w:val="22"/>
          <w:szCs w:val="22"/>
          <w:shd w:val="clear" w:color="auto" w:fill="FAFCFF"/>
          <w:lang w:eastAsia="en-US"/>
        </w:rPr>
        <w:t xml:space="preserve"> </w:t>
      </w:r>
      <w:r w:rsidR="00672642" w:rsidRPr="00672642">
        <w:rPr>
          <w:color w:val="111111"/>
          <w:sz w:val="28"/>
          <w:szCs w:val="28"/>
        </w:rPr>
        <w:t>Речевые расстройства могут спровоцировать разнообразные факторы. Они бывают внутренние или внешние</w:t>
      </w:r>
      <w:r w:rsidR="00672642">
        <w:rPr>
          <w:color w:val="111111"/>
          <w:sz w:val="28"/>
          <w:szCs w:val="28"/>
        </w:rPr>
        <w:t>.</w:t>
      </w:r>
      <w:r>
        <w:rPr>
          <w:color w:val="111111"/>
          <w:sz w:val="28"/>
          <w:szCs w:val="28"/>
        </w:rPr>
        <w:t xml:space="preserve"> </w:t>
      </w:r>
    </w:p>
    <w:p w:rsidR="00A20D83" w:rsidRDefault="00672642" w:rsidP="00A20D83">
      <w:pPr>
        <w:pStyle w:val="c1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Внутренние: </w:t>
      </w:r>
      <w:r w:rsidRPr="008A2B19">
        <w:rPr>
          <w:color w:val="111111"/>
          <w:sz w:val="28"/>
          <w:szCs w:val="28"/>
        </w:rPr>
        <w:t>перинатальный период </w:t>
      </w:r>
      <w:r w:rsidRPr="008A2B19">
        <w:rPr>
          <w:i/>
          <w:iCs/>
          <w:color w:val="111111"/>
          <w:sz w:val="28"/>
          <w:szCs w:val="28"/>
        </w:rPr>
        <w:t>(внутриутробное развитие плода)</w:t>
      </w:r>
      <w:r w:rsidRPr="008A2B19">
        <w:rPr>
          <w:color w:val="111111"/>
          <w:sz w:val="28"/>
          <w:szCs w:val="28"/>
        </w:rPr>
        <w:t>, натальный период </w:t>
      </w:r>
      <w:r w:rsidRPr="008A2B19">
        <w:rPr>
          <w:i/>
          <w:iCs/>
          <w:color w:val="111111"/>
          <w:sz w:val="28"/>
          <w:szCs w:val="28"/>
        </w:rPr>
        <w:t>(период родов)</w:t>
      </w:r>
      <w:r w:rsidRPr="008A2B19">
        <w:rPr>
          <w:color w:val="111111"/>
          <w:sz w:val="28"/>
          <w:szCs w:val="28"/>
        </w:rPr>
        <w:t>, постнатальный период </w:t>
      </w:r>
      <w:r w:rsidRPr="008A2B19">
        <w:rPr>
          <w:i/>
          <w:iCs/>
          <w:color w:val="111111"/>
          <w:sz w:val="28"/>
          <w:szCs w:val="28"/>
        </w:rPr>
        <w:t>(период развития после рождения)</w:t>
      </w:r>
      <w:r w:rsidRPr="008A2B19">
        <w:rPr>
          <w:color w:val="111111"/>
          <w:sz w:val="28"/>
          <w:szCs w:val="28"/>
        </w:rPr>
        <w:t>.</w:t>
      </w:r>
    </w:p>
    <w:p w:rsidR="00A20D83" w:rsidRDefault="00672642" w:rsidP="00A20D83">
      <w:pPr>
        <w:pStyle w:val="c1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Причины </w:t>
      </w:r>
      <w:r w:rsidR="008A2B19" w:rsidRPr="008A2B19">
        <w:rPr>
          <w:color w:val="111111"/>
          <w:sz w:val="28"/>
          <w:szCs w:val="28"/>
        </w:rPr>
        <w:t>нарушений в перинатальном </w:t>
      </w:r>
      <w:r w:rsidR="008A2B19" w:rsidRPr="008A2B19">
        <w:rPr>
          <w:i/>
          <w:iCs/>
          <w:color w:val="111111"/>
          <w:sz w:val="28"/>
          <w:szCs w:val="28"/>
        </w:rPr>
        <w:t>(дородовом)</w:t>
      </w:r>
      <w:r>
        <w:rPr>
          <w:color w:val="111111"/>
          <w:sz w:val="28"/>
          <w:szCs w:val="28"/>
        </w:rPr>
        <w:t xml:space="preserve"> периоде: </w:t>
      </w:r>
      <w:r w:rsidR="008A2B19" w:rsidRPr="008A2B19">
        <w:rPr>
          <w:color w:val="111111"/>
          <w:sz w:val="28"/>
          <w:szCs w:val="28"/>
        </w:rPr>
        <w:t>интоксикация организма матери, внутри</w:t>
      </w:r>
      <w:r>
        <w:rPr>
          <w:color w:val="111111"/>
          <w:sz w:val="28"/>
          <w:szCs w:val="28"/>
        </w:rPr>
        <w:t>утробная гипоксия плода, резу</w:t>
      </w:r>
      <w:proofErr w:type="gramStart"/>
      <w:r>
        <w:rPr>
          <w:color w:val="111111"/>
          <w:sz w:val="28"/>
          <w:szCs w:val="28"/>
        </w:rPr>
        <w:t>с-</w:t>
      </w:r>
      <w:proofErr w:type="gramEnd"/>
      <w:r w:rsidR="008A2B19" w:rsidRPr="008A2B19">
        <w:rPr>
          <w:color w:val="111111"/>
          <w:sz w:val="28"/>
          <w:szCs w:val="28"/>
        </w:rPr>
        <w:t xml:space="preserve"> конфликт матери и ребёнка, неблагоприятное течение беременности с угрозой выкидыша, ушибы и падения матери с дальнейшей </w:t>
      </w:r>
      <w:proofErr w:type="spellStart"/>
      <w:r w:rsidR="008A2B19" w:rsidRPr="008A2B19">
        <w:rPr>
          <w:color w:val="111111"/>
          <w:sz w:val="28"/>
          <w:szCs w:val="28"/>
        </w:rPr>
        <w:t>травматизацией</w:t>
      </w:r>
      <w:proofErr w:type="spellEnd"/>
      <w:r w:rsidR="008A2B19" w:rsidRPr="008A2B19">
        <w:rPr>
          <w:color w:val="111111"/>
          <w:sz w:val="28"/>
          <w:szCs w:val="28"/>
        </w:rPr>
        <w:t xml:space="preserve"> плода, заболевания матери во время беременности, курение и употребление алкоголя во время беременности.</w:t>
      </w:r>
    </w:p>
    <w:p w:rsidR="00A20D83" w:rsidRDefault="008A2B19" w:rsidP="00A20D83">
      <w:pPr>
        <w:pStyle w:val="c1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A2B19">
        <w:rPr>
          <w:color w:val="111111"/>
          <w:sz w:val="28"/>
          <w:szCs w:val="28"/>
        </w:rPr>
        <w:t>В период натального периода </w:t>
      </w:r>
      <w:r w:rsidRPr="008A2B19">
        <w:rPr>
          <w:i/>
          <w:iCs/>
          <w:color w:val="111111"/>
          <w:sz w:val="28"/>
          <w:szCs w:val="28"/>
        </w:rPr>
        <w:t>(момент рождения)</w:t>
      </w:r>
      <w:r w:rsidRPr="008A2B19">
        <w:rPr>
          <w:color w:val="111111"/>
          <w:sz w:val="28"/>
          <w:szCs w:val="28"/>
        </w:rPr>
        <w:t> причиной речевых нарушений может стать: родовая травма новорожденных, затяжные или стремительные роды, рождение ребёнка с родовой опухолью-гематомой, повреждения нервов, асфиксия плода </w:t>
      </w:r>
      <w:r w:rsidRPr="008A2B19">
        <w:rPr>
          <w:i/>
          <w:iCs/>
          <w:color w:val="111111"/>
          <w:sz w:val="28"/>
          <w:szCs w:val="28"/>
        </w:rPr>
        <w:t>(кислородная недостаточность)</w:t>
      </w:r>
      <w:r w:rsidRPr="008A2B19">
        <w:rPr>
          <w:color w:val="111111"/>
          <w:sz w:val="28"/>
          <w:szCs w:val="28"/>
        </w:rPr>
        <w:t>.</w:t>
      </w:r>
      <w:r w:rsidR="00A20D83" w:rsidRPr="00A20D83">
        <w:rPr>
          <w:color w:val="111111"/>
          <w:sz w:val="28"/>
          <w:szCs w:val="28"/>
        </w:rPr>
        <w:t xml:space="preserve"> </w:t>
      </w:r>
    </w:p>
    <w:p w:rsidR="00A20D83" w:rsidRDefault="00A20D83" w:rsidP="00A20D83">
      <w:pPr>
        <w:pStyle w:val="c1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20D83">
        <w:rPr>
          <w:color w:val="111111"/>
          <w:sz w:val="28"/>
          <w:szCs w:val="28"/>
        </w:rPr>
        <w:t>В постнатальном (послеродовом периоде) причины нарушений речи делятся на биологические: черепно-мозговая травма, различные инфекционн</w:t>
      </w:r>
      <w:r>
        <w:rPr>
          <w:color w:val="111111"/>
          <w:sz w:val="28"/>
          <w:szCs w:val="28"/>
        </w:rPr>
        <w:t>о-</w:t>
      </w:r>
      <w:r w:rsidRPr="00A20D83">
        <w:rPr>
          <w:color w:val="111111"/>
          <w:sz w:val="28"/>
          <w:szCs w:val="28"/>
        </w:rPr>
        <w:lastRenderedPageBreak/>
        <w:t>вирусные заболевания</w:t>
      </w:r>
      <w:r>
        <w:rPr>
          <w:color w:val="111111"/>
          <w:sz w:val="28"/>
          <w:szCs w:val="28"/>
        </w:rPr>
        <w:t xml:space="preserve">, </w:t>
      </w:r>
      <w:r w:rsidRPr="00A20D83">
        <w:rPr>
          <w:color w:val="111111"/>
          <w:sz w:val="28"/>
          <w:szCs w:val="28"/>
        </w:rPr>
        <w:t>наследственные генетические заболевания, детские инфекции, вызывающих истощение центрально-нервной системы.</w:t>
      </w:r>
    </w:p>
    <w:p w:rsidR="00A20D83" w:rsidRDefault="008A2B19" w:rsidP="00A20D83">
      <w:pPr>
        <w:pStyle w:val="c1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8A2B19">
        <w:rPr>
          <w:color w:val="111111"/>
          <w:sz w:val="28"/>
          <w:szCs w:val="28"/>
        </w:rPr>
        <w:t>Социальные факторы: недостаточность речевых и интеллектуальных контактов, конфликтные отношения в семье, неправильные методы воспитания, психическая депривация  </w:t>
      </w:r>
      <w:r w:rsidRPr="008A2B19">
        <w:rPr>
          <w:i/>
          <w:iCs/>
          <w:color w:val="111111"/>
          <w:sz w:val="28"/>
          <w:szCs w:val="28"/>
        </w:rPr>
        <w:t>(неудовлетворение потребностей ребенка в мат</w:t>
      </w:r>
      <w:r w:rsidR="00A20D83">
        <w:rPr>
          <w:i/>
          <w:iCs/>
          <w:color w:val="111111"/>
          <w:sz w:val="28"/>
          <w:szCs w:val="28"/>
        </w:rPr>
        <w:t>еринской любви)</w:t>
      </w:r>
      <w:r w:rsidR="00A20D83">
        <w:rPr>
          <w:color w:val="111111"/>
          <w:sz w:val="28"/>
          <w:szCs w:val="28"/>
        </w:rPr>
        <w:t xml:space="preserve"> </w:t>
      </w:r>
      <w:r w:rsidRPr="008A2B19">
        <w:rPr>
          <w:color w:val="111111"/>
          <w:sz w:val="28"/>
          <w:szCs w:val="28"/>
        </w:rPr>
        <w:t xml:space="preserve">среда, состоящая из лиц с речевой патологией, </w:t>
      </w:r>
      <w:r w:rsidR="00A20D83">
        <w:rPr>
          <w:color w:val="111111"/>
          <w:sz w:val="28"/>
          <w:szCs w:val="28"/>
        </w:rPr>
        <w:t xml:space="preserve">двуязычие </w:t>
      </w:r>
      <w:r w:rsidRPr="008A2B19">
        <w:rPr>
          <w:color w:val="111111"/>
          <w:sz w:val="28"/>
          <w:szCs w:val="28"/>
        </w:rPr>
        <w:t>в семье и др.</w:t>
      </w:r>
    </w:p>
    <w:p w:rsidR="0032044E" w:rsidRPr="0032044E" w:rsidRDefault="00A20D83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>
        <w:rPr>
          <w:rStyle w:val="c6"/>
          <w:b/>
          <w:bCs/>
          <w:color w:val="111111"/>
          <w:sz w:val="28"/>
          <w:szCs w:val="28"/>
        </w:rPr>
        <w:t xml:space="preserve">Учитель-логопед: </w:t>
      </w:r>
      <w:r w:rsidRPr="00A20D83">
        <w:rPr>
          <w:color w:val="111111"/>
          <w:sz w:val="28"/>
          <w:szCs w:val="28"/>
        </w:rPr>
        <w:t>В речевом развитии ребенка особое значение имеет возраст от 5 до 7 лет. Именно в этот период начинают проявляться индивидуальные особенности и недостатки речевого развития детей. Это происходит потому, что ребенок вплотную подошел к возрасту, завершающему становление речи. Становление речи означает, что ребенок правильно произносит все звуки родного языка; владеет значительным словарным запасом; освоил основы грамматического строя речи; владеет начальными формами связной речи (диалогом и монологом), позволяющими ему свободно вступать в контакт с людьми.</w:t>
      </w:r>
      <w:r w:rsidR="0032044E" w:rsidRPr="0032044E">
        <w:t xml:space="preserve"> </w:t>
      </w:r>
      <w:r w:rsidR="0032044E" w:rsidRPr="0032044E">
        <w:rPr>
          <w:color w:val="111111"/>
          <w:sz w:val="28"/>
          <w:szCs w:val="28"/>
        </w:rPr>
        <w:t>Для успешного овладения чтением и письмом у детей до начала обучения в школе должны быть сформированы следующие компоненты речи: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1. Дети должны уметь слушать и слышать других.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 xml:space="preserve">При </w:t>
      </w:r>
      <w:proofErr w:type="spellStart"/>
      <w:r w:rsidRPr="0032044E">
        <w:rPr>
          <w:color w:val="111111"/>
          <w:sz w:val="28"/>
          <w:szCs w:val="28"/>
        </w:rPr>
        <w:t>несформированности</w:t>
      </w:r>
      <w:proofErr w:type="spellEnd"/>
      <w:r w:rsidRPr="0032044E">
        <w:rPr>
          <w:color w:val="111111"/>
          <w:sz w:val="28"/>
          <w:szCs w:val="28"/>
        </w:rPr>
        <w:t xml:space="preserve"> данных умений, у ребят могут возникнуть трудности в усвоении материала,</w:t>
      </w:r>
      <w:r>
        <w:rPr>
          <w:color w:val="111111"/>
          <w:sz w:val="28"/>
          <w:szCs w:val="28"/>
        </w:rPr>
        <w:t xml:space="preserve"> предъявляемого</w:t>
      </w:r>
      <w:r w:rsidR="007D0FB5">
        <w:rPr>
          <w:color w:val="111111"/>
          <w:sz w:val="28"/>
          <w:szCs w:val="28"/>
        </w:rPr>
        <w:t xml:space="preserve"> </w:t>
      </w:r>
      <w:bookmarkStart w:id="0" w:name="_GoBack"/>
      <w:bookmarkEnd w:id="0"/>
      <w:r w:rsidR="007D0FB5">
        <w:rPr>
          <w:color w:val="111111"/>
          <w:sz w:val="28"/>
          <w:szCs w:val="28"/>
        </w:rPr>
        <w:t xml:space="preserve">педагогом </w:t>
      </w:r>
      <w:r>
        <w:rPr>
          <w:color w:val="111111"/>
          <w:sz w:val="28"/>
          <w:szCs w:val="28"/>
        </w:rPr>
        <w:t xml:space="preserve"> устно.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2. Звуковая сторона речи - правильно произносить все звуки речи;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Правильное произношение звуков речи и четкое различение звуков речи на слух, является необходимым условием для освоения письма.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четко и внятно произносить слова и фразы со сложной звуковой и слоговой наполняемостью (например: мотоциклист, регулировщик, термометр);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говорить громко или тихо, или даже шепотом, в зависимости от ситуации;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 xml:space="preserve">- изменять темп речи с </w:t>
      </w:r>
      <w:r>
        <w:rPr>
          <w:color w:val="111111"/>
          <w:sz w:val="28"/>
          <w:szCs w:val="28"/>
        </w:rPr>
        <w:t>учетом содержания высказывания.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Как правило, незначительные нарушения звуковой стороны речи не сказываются на успешности дальнейшего обучения. Выраженные же нарушения в этой сфере приводят к отражению неправильного произношения на письме из-за опоры на неправильное проговаривание. Письмо является отражением устной речи. Ребенок пишет так, как проговаривает. На письме могут появиться замены и пропуски букв, соответствующие заменам и пропускам звуков в устной речи (шуба – «</w:t>
      </w:r>
      <w:proofErr w:type="spellStart"/>
      <w:r w:rsidRPr="0032044E">
        <w:rPr>
          <w:color w:val="111111"/>
          <w:sz w:val="28"/>
          <w:szCs w:val="28"/>
        </w:rPr>
        <w:t>суба</w:t>
      </w:r>
      <w:proofErr w:type="spellEnd"/>
      <w:r w:rsidRPr="0032044E">
        <w:rPr>
          <w:color w:val="111111"/>
          <w:sz w:val="28"/>
          <w:szCs w:val="28"/>
        </w:rPr>
        <w:t>», жук – «</w:t>
      </w:r>
      <w:proofErr w:type="spellStart"/>
      <w:r w:rsidRPr="0032044E">
        <w:rPr>
          <w:color w:val="111111"/>
          <w:sz w:val="28"/>
          <w:szCs w:val="28"/>
        </w:rPr>
        <w:t>зук</w:t>
      </w:r>
      <w:proofErr w:type="spellEnd"/>
      <w:r w:rsidRPr="0032044E">
        <w:rPr>
          <w:color w:val="111111"/>
          <w:sz w:val="28"/>
          <w:szCs w:val="28"/>
        </w:rPr>
        <w:t>», звезда – «</w:t>
      </w:r>
      <w:proofErr w:type="spellStart"/>
      <w:r w:rsidRPr="0032044E">
        <w:rPr>
          <w:color w:val="111111"/>
          <w:sz w:val="28"/>
          <w:szCs w:val="28"/>
        </w:rPr>
        <w:t>зведа</w:t>
      </w:r>
      <w:proofErr w:type="spellEnd"/>
      <w:r w:rsidRPr="0032044E">
        <w:rPr>
          <w:color w:val="111111"/>
          <w:sz w:val="28"/>
          <w:szCs w:val="28"/>
        </w:rPr>
        <w:t>», рыба – «</w:t>
      </w:r>
      <w:proofErr w:type="spellStart"/>
      <w:r w:rsidRPr="0032044E">
        <w:rPr>
          <w:color w:val="111111"/>
          <w:sz w:val="28"/>
          <w:szCs w:val="28"/>
        </w:rPr>
        <w:t>лыба</w:t>
      </w:r>
      <w:proofErr w:type="spellEnd"/>
      <w:r w:rsidRPr="0032044E">
        <w:rPr>
          <w:color w:val="111111"/>
          <w:sz w:val="28"/>
          <w:szCs w:val="28"/>
        </w:rPr>
        <w:t>»).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proofErr w:type="spellStart"/>
      <w:r w:rsidRPr="0032044E">
        <w:rPr>
          <w:color w:val="111111"/>
          <w:sz w:val="28"/>
          <w:szCs w:val="28"/>
        </w:rPr>
        <w:lastRenderedPageBreak/>
        <w:t>Неусвоение</w:t>
      </w:r>
      <w:proofErr w:type="spellEnd"/>
      <w:r w:rsidRPr="0032044E">
        <w:rPr>
          <w:color w:val="111111"/>
          <w:sz w:val="28"/>
          <w:szCs w:val="28"/>
        </w:rPr>
        <w:t xml:space="preserve"> данных навыков может привести к появлению и</w:t>
      </w:r>
      <w:r>
        <w:rPr>
          <w:color w:val="111111"/>
          <w:sz w:val="28"/>
          <w:szCs w:val="28"/>
        </w:rPr>
        <w:t>нтонационных ошибок при чтении.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3. Функции языкового анализа. Дети должны уметь: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делить предложения на слова;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делить слова на слоги;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уметь выделять все звуки в словах;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устанавливать пос</w:t>
      </w:r>
      <w:r>
        <w:rPr>
          <w:color w:val="111111"/>
          <w:sz w:val="28"/>
          <w:szCs w:val="28"/>
        </w:rPr>
        <w:t>ледовательность звуков в слове.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Недоразвитие функций языкового анализа и синтеза проявляется на письме в искажении структуры слова и предложения. Наиболее характерны следующие ошибки: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слитное написание слов, особенно предлогов с другими словами; раздельное написание слов, особенно приставок и корней (в доме – «</w:t>
      </w:r>
      <w:proofErr w:type="spellStart"/>
      <w:r w:rsidRPr="0032044E">
        <w:rPr>
          <w:color w:val="111111"/>
          <w:sz w:val="28"/>
          <w:szCs w:val="28"/>
        </w:rPr>
        <w:t>вдоме</w:t>
      </w:r>
      <w:proofErr w:type="spellEnd"/>
      <w:r w:rsidRPr="0032044E">
        <w:rPr>
          <w:color w:val="111111"/>
          <w:sz w:val="28"/>
          <w:szCs w:val="28"/>
        </w:rPr>
        <w:t>», наступила – «</w:t>
      </w:r>
      <w:proofErr w:type="gramStart"/>
      <w:r w:rsidRPr="0032044E">
        <w:rPr>
          <w:color w:val="111111"/>
          <w:sz w:val="28"/>
          <w:szCs w:val="28"/>
        </w:rPr>
        <w:t>на</w:t>
      </w:r>
      <w:proofErr w:type="gramEnd"/>
      <w:r w:rsidRPr="0032044E">
        <w:rPr>
          <w:color w:val="111111"/>
          <w:sz w:val="28"/>
          <w:szCs w:val="28"/>
        </w:rPr>
        <w:t xml:space="preserve"> ступила»);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пропуски, перестановки, добавления слогов (комнат</w:t>
      </w:r>
      <w:proofErr w:type="gramStart"/>
      <w:r w:rsidRPr="0032044E">
        <w:rPr>
          <w:color w:val="111111"/>
          <w:sz w:val="28"/>
          <w:szCs w:val="28"/>
        </w:rPr>
        <w:t>а-</w:t>
      </w:r>
      <w:proofErr w:type="gramEnd"/>
      <w:r w:rsidRPr="0032044E">
        <w:rPr>
          <w:color w:val="111111"/>
          <w:sz w:val="28"/>
          <w:szCs w:val="28"/>
        </w:rPr>
        <w:t>«кота», печенье-«</w:t>
      </w:r>
      <w:proofErr w:type="spellStart"/>
      <w:r w:rsidRPr="0032044E">
        <w:rPr>
          <w:color w:val="111111"/>
          <w:sz w:val="28"/>
          <w:szCs w:val="28"/>
        </w:rPr>
        <w:t>чепенье</w:t>
      </w:r>
      <w:proofErr w:type="spellEnd"/>
      <w:r w:rsidRPr="0032044E">
        <w:rPr>
          <w:color w:val="111111"/>
          <w:sz w:val="28"/>
          <w:szCs w:val="28"/>
        </w:rPr>
        <w:t>», паровоз-«</w:t>
      </w:r>
      <w:proofErr w:type="spellStart"/>
      <w:r w:rsidRPr="0032044E">
        <w:rPr>
          <w:color w:val="111111"/>
          <w:sz w:val="28"/>
          <w:szCs w:val="28"/>
        </w:rPr>
        <w:t>павороз</w:t>
      </w:r>
      <w:proofErr w:type="spellEnd"/>
      <w:r w:rsidRPr="0032044E">
        <w:rPr>
          <w:color w:val="111111"/>
          <w:sz w:val="28"/>
          <w:szCs w:val="28"/>
        </w:rPr>
        <w:t>», бабушка – «</w:t>
      </w:r>
      <w:proofErr w:type="spellStart"/>
      <w:r w:rsidRPr="0032044E">
        <w:rPr>
          <w:color w:val="111111"/>
          <w:sz w:val="28"/>
          <w:szCs w:val="28"/>
        </w:rPr>
        <w:t>бабабушка</w:t>
      </w:r>
      <w:proofErr w:type="spellEnd"/>
      <w:r w:rsidRPr="0032044E">
        <w:rPr>
          <w:color w:val="111111"/>
          <w:sz w:val="28"/>
          <w:szCs w:val="28"/>
        </w:rPr>
        <w:t>»);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пропуски согласных при их стечении; пропуски гласных, добавления букв (поросенок – «</w:t>
      </w:r>
      <w:proofErr w:type="spellStart"/>
      <w:r w:rsidRPr="0032044E">
        <w:rPr>
          <w:color w:val="111111"/>
          <w:sz w:val="28"/>
          <w:szCs w:val="28"/>
        </w:rPr>
        <w:t>просенок</w:t>
      </w:r>
      <w:proofErr w:type="spellEnd"/>
      <w:r w:rsidRPr="0032044E">
        <w:rPr>
          <w:color w:val="111111"/>
          <w:sz w:val="28"/>
          <w:szCs w:val="28"/>
        </w:rPr>
        <w:t>», трава – «</w:t>
      </w:r>
      <w:proofErr w:type="spellStart"/>
      <w:r w:rsidRPr="0032044E">
        <w:rPr>
          <w:color w:val="111111"/>
          <w:sz w:val="28"/>
          <w:szCs w:val="28"/>
        </w:rPr>
        <w:t>тарава</w:t>
      </w:r>
      <w:proofErr w:type="spellEnd"/>
      <w:r w:rsidRPr="0032044E">
        <w:rPr>
          <w:color w:val="111111"/>
          <w:sz w:val="28"/>
          <w:szCs w:val="28"/>
        </w:rPr>
        <w:t>»);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перестановки бу</w:t>
      </w:r>
      <w:r>
        <w:rPr>
          <w:color w:val="111111"/>
          <w:sz w:val="28"/>
          <w:szCs w:val="28"/>
        </w:rPr>
        <w:t>кв (комната – «</w:t>
      </w:r>
      <w:proofErr w:type="spellStart"/>
      <w:r>
        <w:rPr>
          <w:color w:val="111111"/>
          <w:sz w:val="28"/>
          <w:szCs w:val="28"/>
        </w:rPr>
        <w:t>конмата</w:t>
      </w:r>
      <w:proofErr w:type="spellEnd"/>
      <w:r>
        <w:rPr>
          <w:color w:val="111111"/>
          <w:sz w:val="28"/>
          <w:szCs w:val="28"/>
        </w:rPr>
        <w:t>»).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4. Лексическая сторона речи (словарный запас). Дети должны уметь: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точно подбирать слова;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ясно выражать свои мысли, связывая различные факты в единое целое;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дифференцировать обозначения предметов (например: «автомобиль легковой и грузовой, а не просто автомобиль», «обувь зимняя и летняя»);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 xml:space="preserve">- употреблять сложные слова (например: </w:t>
      </w:r>
      <w:proofErr w:type="gramStart"/>
      <w:r w:rsidRPr="0032044E">
        <w:rPr>
          <w:color w:val="111111"/>
          <w:sz w:val="28"/>
          <w:szCs w:val="28"/>
        </w:rPr>
        <w:t>длинноногий</w:t>
      </w:r>
      <w:proofErr w:type="gramEnd"/>
      <w:r w:rsidRPr="0032044E">
        <w:rPr>
          <w:color w:val="111111"/>
          <w:sz w:val="28"/>
          <w:szCs w:val="28"/>
        </w:rPr>
        <w:t>);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пользоваться эпитетами (например: чистое поле);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подбирать метафоры (например: туча комаров);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использовать слова и фразы с переносным значением (например: сломя голову);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lastRenderedPageBreak/>
        <w:t>- подбирать синонимы (например</w:t>
      </w:r>
      <w:r>
        <w:rPr>
          <w:color w:val="111111"/>
          <w:sz w:val="28"/>
          <w:szCs w:val="28"/>
        </w:rPr>
        <w:t>: храбрый – смелый – отважный).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 xml:space="preserve">Недоразвитие лексической стороны речи влияет на понимание </w:t>
      </w:r>
      <w:proofErr w:type="gramStart"/>
      <w:r w:rsidRPr="0032044E">
        <w:rPr>
          <w:color w:val="111111"/>
          <w:sz w:val="28"/>
          <w:szCs w:val="28"/>
        </w:rPr>
        <w:t>прочитанного</w:t>
      </w:r>
      <w:proofErr w:type="gramEnd"/>
      <w:r w:rsidRPr="0032044E">
        <w:rPr>
          <w:color w:val="111111"/>
          <w:sz w:val="28"/>
          <w:szCs w:val="28"/>
        </w:rPr>
        <w:t>, даже при технически правильном чтении. Такие дети с трудом осознают значение прочитанных слов, предложений, текста. Особенные трудности</w:t>
      </w:r>
      <w:r>
        <w:rPr>
          <w:color w:val="111111"/>
          <w:sz w:val="28"/>
          <w:szCs w:val="28"/>
        </w:rPr>
        <w:t xml:space="preserve"> вызывают метафоры и сравнения. 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5. Грамматическая сторона речи. У детей должны быть сформированы навыки словоизменения и словообразования: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а) Навыки словоизменения: Дети должны уметь: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изменять существительные по падежам и числам (например: санки, на санках);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употреблять различные предлоги;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согласовывать существительные с прилагательными в роде, числе, падеже (н-р: голубое полотенце);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согласовывать существительные с числительными (например:</w:t>
      </w:r>
      <w:r w:rsidR="00BD7DE5">
        <w:rPr>
          <w:color w:val="111111"/>
          <w:sz w:val="28"/>
          <w:szCs w:val="28"/>
        </w:rPr>
        <w:t xml:space="preserve"> </w:t>
      </w:r>
      <w:r w:rsidRPr="0032044E">
        <w:rPr>
          <w:color w:val="111111"/>
          <w:sz w:val="28"/>
          <w:szCs w:val="28"/>
        </w:rPr>
        <w:t>один карандаш, два, пять карандашей);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proofErr w:type="gramStart"/>
      <w:r w:rsidRPr="0032044E">
        <w:rPr>
          <w:color w:val="111111"/>
          <w:sz w:val="28"/>
          <w:szCs w:val="28"/>
        </w:rPr>
        <w:t>- правильно употреблять глаголы (</w:t>
      </w:r>
      <w:proofErr w:type="spellStart"/>
      <w:r w:rsidRPr="0032044E">
        <w:rPr>
          <w:color w:val="111111"/>
          <w:sz w:val="28"/>
          <w:szCs w:val="28"/>
        </w:rPr>
        <w:t>нап</w:t>
      </w:r>
      <w:proofErr w:type="spellEnd"/>
      <w:r w:rsidRPr="0032044E">
        <w:rPr>
          <w:color w:val="111111"/>
          <w:sz w:val="28"/>
          <w:szCs w:val="28"/>
        </w:rPr>
        <w:t xml:space="preserve">: бегу, бежишь, бежит, бежим, </w:t>
      </w:r>
      <w:r w:rsidR="00BD7DE5">
        <w:rPr>
          <w:color w:val="111111"/>
          <w:sz w:val="28"/>
          <w:szCs w:val="28"/>
        </w:rPr>
        <w:t>бегите, бежал, побежит и т.п.).</w:t>
      </w:r>
      <w:proofErr w:type="gramEnd"/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 xml:space="preserve">В связи с недоразвитием грамматического строя речи можно наблюдать </w:t>
      </w:r>
      <w:proofErr w:type="spellStart"/>
      <w:r w:rsidRPr="0032044E">
        <w:rPr>
          <w:color w:val="111111"/>
          <w:sz w:val="28"/>
          <w:szCs w:val="28"/>
        </w:rPr>
        <w:t>аграмматизмы</w:t>
      </w:r>
      <w:proofErr w:type="spellEnd"/>
      <w:r w:rsidRPr="0032044E">
        <w:rPr>
          <w:color w:val="111111"/>
          <w:sz w:val="28"/>
          <w:szCs w:val="28"/>
        </w:rPr>
        <w:t xml:space="preserve"> на письме и при чтении, проявляющиеся в искажении морфологической структуры слова: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 xml:space="preserve">- ошибки в падежных окончаниях и при изменении числа существительных (много деревьев – «много </w:t>
      </w:r>
      <w:proofErr w:type="spellStart"/>
      <w:r w:rsidRPr="0032044E">
        <w:rPr>
          <w:color w:val="111111"/>
          <w:sz w:val="28"/>
          <w:szCs w:val="28"/>
        </w:rPr>
        <w:t>деревов</w:t>
      </w:r>
      <w:proofErr w:type="spellEnd"/>
      <w:r w:rsidRPr="0032044E">
        <w:rPr>
          <w:color w:val="111111"/>
          <w:sz w:val="28"/>
          <w:szCs w:val="28"/>
        </w:rPr>
        <w:t xml:space="preserve">», на санках – «на </w:t>
      </w:r>
      <w:proofErr w:type="spellStart"/>
      <w:r w:rsidRPr="0032044E">
        <w:rPr>
          <w:color w:val="111111"/>
          <w:sz w:val="28"/>
          <w:szCs w:val="28"/>
        </w:rPr>
        <w:t>санков</w:t>
      </w:r>
      <w:proofErr w:type="spellEnd"/>
      <w:r w:rsidRPr="0032044E">
        <w:rPr>
          <w:color w:val="111111"/>
          <w:sz w:val="28"/>
          <w:szCs w:val="28"/>
        </w:rPr>
        <w:t>»);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пропуски, замены предлогов (над столом – «</w:t>
      </w:r>
      <w:proofErr w:type="gramStart"/>
      <w:r w:rsidRPr="0032044E">
        <w:rPr>
          <w:color w:val="111111"/>
          <w:sz w:val="28"/>
          <w:szCs w:val="28"/>
        </w:rPr>
        <w:t>на</w:t>
      </w:r>
      <w:proofErr w:type="gramEnd"/>
      <w:r w:rsidRPr="0032044E">
        <w:rPr>
          <w:color w:val="111111"/>
          <w:sz w:val="28"/>
          <w:szCs w:val="28"/>
        </w:rPr>
        <w:t xml:space="preserve"> </w:t>
      </w:r>
      <w:proofErr w:type="gramStart"/>
      <w:r w:rsidRPr="0032044E">
        <w:rPr>
          <w:color w:val="111111"/>
          <w:sz w:val="28"/>
          <w:szCs w:val="28"/>
        </w:rPr>
        <w:t>столом</w:t>
      </w:r>
      <w:proofErr w:type="gramEnd"/>
      <w:r w:rsidRPr="0032044E">
        <w:rPr>
          <w:color w:val="111111"/>
          <w:sz w:val="28"/>
          <w:szCs w:val="28"/>
        </w:rPr>
        <w:t>», пошли в лес – «пошли лес»);</w:t>
      </w:r>
    </w:p>
    <w:p w:rsidR="0032044E" w:rsidRPr="0032044E" w:rsidRDefault="00BD7DE5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ошибки согласования (</w:t>
      </w:r>
      <w:r w:rsidR="0032044E" w:rsidRPr="0032044E">
        <w:rPr>
          <w:color w:val="111111"/>
          <w:sz w:val="28"/>
          <w:szCs w:val="28"/>
        </w:rPr>
        <w:t>«пять вишен – «</w:t>
      </w:r>
      <w:proofErr w:type="gramStart"/>
      <w:r w:rsidR="0032044E" w:rsidRPr="0032044E">
        <w:rPr>
          <w:color w:val="111111"/>
          <w:sz w:val="28"/>
          <w:szCs w:val="28"/>
        </w:rPr>
        <w:t>пять</w:t>
      </w:r>
      <w:proofErr w:type="gramEnd"/>
      <w:r w:rsidR="0032044E" w:rsidRPr="0032044E">
        <w:rPr>
          <w:color w:val="111111"/>
          <w:sz w:val="28"/>
          <w:szCs w:val="28"/>
        </w:rPr>
        <w:t xml:space="preserve"> вишнев», голубое по</w:t>
      </w:r>
      <w:r>
        <w:rPr>
          <w:color w:val="111111"/>
          <w:sz w:val="28"/>
          <w:szCs w:val="28"/>
        </w:rPr>
        <w:t>лотенце – «голубая полотенце»).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б) Навыки словообразования: Дети должны уметь: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образовывать слова с помощью уменьшительно-ласкательных и увеличительных суффиксов (например: глаза – глазки – глазищи);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образовывать глаголы с помощью приставок (например: шел – вышел – перешел – обошел);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lastRenderedPageBreak/>
        <w:t>- образовывать название детенышей животных;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 xml:space="preserve">- образовывать относительные и притяжательные прилагательные от существительных (например: малина – </w:t>
      </w:r>
      <w:proofErr w:type="gramStart"/>
      <w:r w:rsidRPr="0032044E">
        <w:rPr>
          <w:color w:val="111111"/>
          <w:sz w:val="28"/>
          <w:szCs w:val="28"/>
        </w:rPr>
        <w:t>малиновое</w:t>
      </w:r>
      <w:proofErr w:type="gramEnd"/>
      <w:r w:rsidRPr="0032044E">
        <w:rPr>
          <w:color w:val="111111"/>
          <w:sz w:val="28"/>
          <w:szCs w:val="28"/>
        </w:rPr>
        <w:t>, лиса – лисья).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Если у первоклассника не сформированы навыки словообразования, то при письме могут наблюдаться: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замены суффиксов (козлята – «</w:t>
      </w:r>
      <w:proofErr w:type="spellStart"/>
      <w:r w:rsidRPr="0032044E">
        <w:rPr>
          <w:color w:val="111111"/>
          <w:sz w:val="28"/>
          <w:szCs w:val="28"/>
        </w:rPr>
        <w:t>козленки</w:t>
      </w:r>
      <w:proofErr w:type="spellEnd"/>
      <w:r w:rsidRPr="0032044E">
        <w:rPr>
          <w:color w:val="111111"/>
          <w:sz w:val="28"/>
          <w:szCs w:val="28"/>
        </w:rPr>
        <w:t>»);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замены приставок (захлестнула – «нахлестнула»).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Могут наблюдаться трудности конструирования сложных предложений, пропуски членов предложений, нарушения последовательности слов в предложении.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6. Связная речь.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Под связной речью принято понимать такие развернутые (то есть состоящие из нескольких или многих предложений) высказывания, которые позволяют человеку систематично и последовательно излагать свои мысли. Дети должны уметь: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свободно общаться с взрослыми и сверстниками;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поддерживать разговор на темы, доступные возрасту;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рассказывать о пережитых событиях;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пересказывать содержание сказки, рассказа;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описывать окружающие предметы;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- раскрывать содержание картины, некоторых явлениях окружающей</w:t>
      </w:r>
      <w:r w:rsidR="00BD7DE5">
        <w:rPr>
          <w:color w:val="111111"/>
          <w:sz w:val="28"/>
          <w:szCs w:val="28"/>
        </w:rPr>
        <w:t xml:space="preserve"> действительности.</w:t>
      </w:r>
    </w:p>
    <w:p w:rsidR="0032044E" w:rsidRPr="0032044E" w:rsidRDefault="0032044E" w:rsidP="0032044E">
      <w:pPr>
        <w:pStyle w:val="c1"/>
        <w:shd w:val="clear" w:color="auto" w:fill="FFFFFF"/>
        <w:spacing w:after="0"/>
        <w:jc w:val="both"/>
        <w:rPr>
          <w:color w:val="111111"/>
          <w:sz w:val="28"/>
          <w:szCs w:val="28"/>
        </w:rPr>
      </w:pPr>
      <w:r w:rsidRPr="0032044E">
        <w:rPr>
          <w:color w:val="111111"/>
          <w:sz w:val="28"/>
          <w:szCs w:val="28"/>
        </w:rPr>
        <w:t>Нарушение самостоятельной связной речи может выражаться в трудностях пересказа, в составлении рассказа, в н</w:t>
      </w:r>
      <w:r w:rsidR="00BD7DE5">
        <w:rPr>
          <w:color w:val="111111"/>
          <w:sz w:val="28"/>
          <w:szCs w:val="28"/>
        </w:rPr>
        <w:t>аписании сочинений и изложений.</w:t>
      </w:r>
    </w:p>
    <w:p w:rsidR="00E558BA" w:rsidRPr="00E558BA" w:rsidRDefault="00A20D83" w:rsidP="00E558BA">
      <w:pPr>
        <w:pStyle w:val="c1"/>
        <w:shd w:val="clear" w:color="auto" w:fill="FFFFFF"/>
        <w:spacing w:before="0" w:after="0"/>
        <w:jc w:val="both"/>
        <w:rPr>
          <w:color w:val="111111"/>
          <w:sz w:val="28"/>
          <w:szCs w:val="28"/>
        </w:rPr>
      </w:pPr>
      <w:r w:rsidRPr="00A20D83">
        <w:rPr>
          <w:color w:val="111111"/>
          <w:sz w:val="28"/>
          <w:szCs w:val="28"/>
        </w:rPr>
        <w:t>Речевые нарушения не исчезают самостоятельно, без специально организованной коррекционной работы. Продолжительность логопедических занятий для каждого ребенка зависит от степе</w:t>
      </w:r>
      <w:r w:rsidR="00BD7DE5">
        <w:rPr>
          <w:color w:val="111111"/>
          <w:sz w:val="28"/>
          <w:szCs w:val="28"/>
        </w:rPr>
        <w:t>ни тяжести и структуры речевого </w:t>
      </w:r>
      <w:r w:rsidRPr="00A20D83">
        <w:rPr>
          <w:color w:val="111111"/>
          <w:sz w:val="28"/>
          <w:szCs w:val="28"/>
        </w:rPr>
        <w:t>недоразвития.</w:t>
      </w:r>
      <w:r>
        <w:rPr>
          <w:color w:val="111111"/>
          <w:sz w:val="28"/>
          <w:szCs w:val="28"/>
        </w:rPr>
        <w:br/>
      </w:r>
      <w:r w:rsidR="00E558BA" w:rsidRPr="00E558BA">
        <w:rPr>
          <w:color w:val="111111"/>
          <w:sz w:val="28"/>
          <w:szCs w:val="28"/>
        </w:rPr>
        <w:t xml:space="preserve">Афония, </w:t>
      </w:r>
      <w:proofErr w:type="spellStart"/>
      <w:r w:rsidR="00E558BA" w:rsidRPr="00E558BA">
        <w:rPr>
          <w:color w:val="111111"/>
          <w:sz w:val="28"/>
          <w:szCs w:val="28"/>
        </w:rPr>
        <w:t>дисфония</w:t>
      </w:r>
      <w:proofErr w:type="spellEnd"/>
      <w:r w:rsidR="00E558BA" w:rsidRPr="00E558BA">
        <w:rPr>
          <w:color w:val="111111"/>
          <w:sz w:val="28"/>
          <w:szCs w:val="28"/>
        </w:rPr>
        <w:t xml:space="preserve"> — отсутствие или нарушение фонации вследствие патологических изменений голосового аппарата. Характеризуется отсутствием фонации </w:t>
      </w:r>
      <w:r w:rsidR="00E558BA" w:rsidRPr="00E558BA">
        <w:rPr>
          <w:i/>
          <w:iCs/>
          <w:color w:val="111111"/>
          <w:sz w:val="28"/>
          <w:szCs w:val="28"/>
        </w:rPr>
        <w:t>(афония)</w:t>
      </w:r>
      <w:r w:rsidR="00E558BA" w:rsidRPr="00E558BA">
        <w:rPr>
          <w:color w:val="111111"/>
          <w:sz w:val="28"/>
          <w:szCs w:val="28"/>
        </w:rPr>
        <w:t> или частичной потерей высоты, силы и тембра голоса </w:t>
      </w:r>
      <w:r w:rsidR="00E558BA" w:rsidRPr="00E558BA">
        <w:rPr>
          <w:i/>
          <w:iCs/>
          <w:color w:val="111111"/>
          <w:sz w:val="28"/>
          <w:szCs w:val="28"/>
        </w:rPr>
        <w:t>(</w:t>
      </w:r>
      <w:proofErr w:type="spellStart"/>
      <w:r w:rsidR="00E558BA" w:rsidRPr="00E558BA">
        <w:rPr>
          <w:i/>
          <w:iCs/>
          <w:color w:val="111111"/>
          <w:sz w:val="28"/>
          <w:szCs w:val="28"/>
        </w:rPr>
        <w:t>дисфония</w:t>
      </w:r>
      <w:proofErr w:type="spellEnd"/>
      <w:r w:rsidR="00E558BA" w:rsidRPr="00E558BA">
        <w:rPr>
          <w:i/>
          <w:iCs/>
          <w:color w:val="111111"/>
          <w:sz w:val="28"/>
          <w:szCs w:val="28"/>
        </w:rPr>
        <w:t>)</w:t>
      </w:r>
      <w:r w:rsidR="00E558BA" w:rsidRPr="00E558BA">
        <w:rPr>
          <w:color w:val="111111"/>
          <w:sz w:val="28"/>
          <w:szCs w:val="28"/>
        </w:rPr>
        <w:t>.</w:t>
      </w:r>
    </w:p>
    <w:p w:rsidR="00E558BA" w:rsidRPr="00E558BA" w:rsidRDefault="00E558BA" w:rsidP="00E558BA">
      <w:pPr>
        <w:pStyle w:val="c1"/>
        <w:shd w:val="clear" w:color="auto" w:fill="FFFFFF"/>
        <w:spacing w:before="0" w:after="0"/>
        <w:jc w:val="both"/>
        <w:rPr>
          <w:color w:val="111111"/>
          <w:sz w:val="28"/>
          <w:szCs w:val="28"/>
        </w:rPr>
      </w:pPr>
      <w:proofErr w:type="spellStart"/>
      <w:r w:rsidRPr="00E558BA">
        <w:rPr>
          <w:color w:val="111111"/>
          <w:sz w:val="28"/>
          <w:szCs w:val="28"/>
        </w:rPr>
        <w:lastRenderedPageBreak/>
        <w:t>Ринолалия</w:t>
      </w:r>
      <w:proofErr w:type="spellEnd"/>
      <w:r w:rsidRPr="00E558BA">
        <w:rPr>
          <w:color w:val="111111"/>
          <w:sz w:val="28"/>
          <w:szCs w:val="28"/>
        </w:rPr>
        <w:t xml:space="preserve"> — расстройство артикуляции и голосообразования, обусловленные дефектами строения и функционирования речевого аппарата </w:t>
      </w:r>
      <w:r w:rsidRPr="00E558BA">
        <w:rPr>
          <w:i/>
          <w:iCs/>
          <w:color w:val="111111"/>
          <w:sz w:val="28"/>
          <w:szCs w:val="28"/>
        </w:rPr>
        <w:t>(гнусавость)</w:t>
      </w:r>
      <w:r w:rsidRPr="00E558BA">
        <w:rPr>
          <w:color w:val="111111"/>
          <w:sz w:val="28"/>
          <w:szCs w:val="28"/>
        </w:rPr>
        <w:t>.</w:t>
      </w:r>
    </w:p>
    <w:p w:rsidR="00E558BA" w:rsidRPr="00E558BA" w:rsidRDefault="00E558BA" w:rsidP="00E558BA">
      <w:pPr>
        <w:pStyle w:val="c1"/>
        <w:shd w:val="clear" w:color="auto" w:fill="FFFFFF"/>
        <w:spacing w:before="0" w:after="0"/>
        <w:jc w:val="both"/>
        <w:rPr>
          <w:color w:val="111111"/>
          <w:sz w:val="28"/>
          <w:szCs w:val="28"/>
        </w:rPr>
      </w:pPr>
      <w:proofErr w:type="spellStart"/>
      <w:r w:rsidRPr="00E558BA">
        <w:rPr>
          <w:color w:val="111111"/>
          <w:sz w:val="28"/>
          <w:szCs w:val="28"/>
        </w:rPr>
        <w:t>Брадилалия</w:t>
      </w:r>
      <w:proofErr w:type="spellEnd"/>
      <w:r w:rsidRPr="00E558BA">
        <w:rPr>
          <w:color w:val="111111"/>
          <w:sz w:val="28"/>
          <w:szCs w:val="28"/>
        </w:rPr>
        <w:t xml:space="preserve"> — патологически замедленный темп речи. Присущая замедленная реализация артикуляторного — речевой программы в связи с патологическим усилением тормозных процессов, начинают доминировать над процессами возбуждения.</w:t>
      </w:r>
    </w:p>
    <w:p w:rsidR="00E558BA" w:rsidRPr="00E558BA" w:rsidRDefault="00E558BA" w:rsidP="00E558BA">
      <w:pPr>
        <w:pStyle w:val="c1"/>
        <w:shd w:val="clear" w:color="auto" w:fill="FFFFFF"/>
        <w:spacing w:before="0" w:after="0"/>
        <w:jc w:val="both"/>
        <w:rPr>
          <w:color w:val="111111"/>
          <w:sz w:val="28"/>
          <w:szCs w:val="28"/>
        </w:rPr>
      </w:pPr>
      <w:proofErr w:type="spellStart"/>
      <w:r w:rsidRPr="00E558BA">
        <w:rPr>
          <w:color w:val="111111"/>
          <w:sz w:val="28"/>
          <w:szCs w:val="28"/>
        </w:rPr>
        <w:t>Тахилалия</w:t>
      </w:r>
      <w:proofErr w:type="spellEnd"/>
      <w:r w:rsidRPr="00E558BA">
        <w:rPr>
          <w:color w:val="111111"/>
          <w:sz w:val="28"/>
          <w:szCs w:val="28"/>
        </w:rPr>
        <w:t xml:space="preserve"> — патологически ускоренный темп речи. Речевая симптоматика</w:t>
      </w:r>
    </w:p>
    <w:p w:rsidR="00E558BA" w:rsidRPr="00E558BA" w:rsidRDefault="00E558BA" w:rsidP="00E558BA">
      <w:pPr>
        <w:pStyle w:val="c1"/>
        <w:shd w:val="clear" w:color="auto" w:fill="FFFFFF"/>
        <w:spacing w:before="0" w:after="0"/>
        <w:jc w:val="both"/>
        <w:rPr>
          <w:color w:val="111111"/>
          <w:sz w:val="28"/>
          <w:szCs w:val="28"/>
        </w:rPr>
      </w:pPr>
      <w:r w:rsidRPr="00E558BA">
        <w:rPr>
          <w:color w:val="111111"/>
          <w:sz w:val="28"/>
          <w:szCs w:val="28"/>
        </w:rPr>
        <w:t>характеризуется ненормально быстрым темпом речи </w:t>
      </w:r>
      <w:r w:rsidRPr="00E558BA">
        <w:rPr>
          <w:i/>
          <w:iCs/>
          <w:color w:val="111111"/>
          <w:sz w:val="28"/>
          <w:szCs w:val="28"/>
        </w:rPr>
        <w:t>(20-30 звуков в секунду замес 10-12)</w:t>
      </w:r>
      <w:r w:rsidRPr="00E558BA">
        <w:rPr>
          <w:color w:val="111111"/>
          <w:sz w:val="28"/>
          <w:szCs w:val="28"/>
        </w:rPr>
        <w:t xml:space="preserve">. </w:t>
      </w:r>
      <w:proofErr w:type="spellStart"/>
      <w:r w:rsidRPr="00E558BA">
        <w:rPr>
          <w:color w:val="111111"/>
          <w:sz w:val="28"/>
          <w:szCs w:val="28"/>
        </w:rPr>
        <w:t>Брадилалия</w:t>
      </w:r>
      <w:proofErr w:type="spellEnd"/>
      <w:r w:rsidRPr="00E558BA">
        <w:rPr>
          <w:color w:val="111111"/>
          <w:sz w:val="28"/>
          <w:szCs w:val="28"/>
        </w:rPr>
        <w:t xml:space="preserve"> и </w:t>
      </w:r>
      <w:proofErr w:type="spellStart"/>
      <w:r w:rsidRPr="00E558BA">
        <w:rPr>
          <w:color w:val="111111"/>
          <w:sz w:val="28"/>
          <w:szCs w:val="28"/>
        </w:rPr>
        <w:t>тахилалия</w:t>
      </w:r>
      <w:proofErr w:type="spellEnd"/>
      <w:r w:rsidRPr="00E558BA">
        <w:rPr>
          <w:color w:val="111111"/>
          <w:sz w:val="28"/>
          <w:szCs w:val="28"/>
        </w:rPr>
        <w:t xml:space="preserve"> объединяются общим названием — нарушение темпа речи, следствием которого является нарушение плавности речевого процесса, ритма и мелодико-интонационной выразительности.</w:t>
      </w:r>
    </w:p>
    <w:p w:rsidR="00E558BA" w:rsidRPr="00E558BA" w:rsidRDefault="00E558BA" w:rsidP="00E558BA">
      <w:pPr>
        <w:pStyle w:val="c1"/>
        <w:shd w:val="clear" w:color="auto" w:fill="FFFFFF"/>
        <w:spacing w:before="0" w:after="0"/>
        <w:jc w:val="both"/>
        <w:rPr>
          <w:color w:val="111111"/>
          <w:sz w:val="28"/>
          <w:szCs w:val="28"/>
        </w:rPr>
      </w:pPr>
      <w:r w:rsidRPr="00E558BA">
        <w:rPr>
          <w:color w:val="111111"/>
          <w:sz w:val="28"/>
          <w:szCs w:val="28"/>
        </w:rPr>
        <w:t>Заикание </w:t>
      </w:r>
      <w:r w:rsidRPr="00E558BA">
        <w:rPr>
          <w:i/>
          <w:iCs/>
          <w:color w:val="111111"/>
          <w:sz w:val="28"/>
          <w:szCs w:val="28"/>
        </w:rPr>
        <w:t>(</w:t>
      </w:r>
      <w:proofErr w:type="spellStart"/>
      <w:r w:rsidRPr="00E558BA">
        <w:rPr>
          <w:i/>
          <w:iCs/>
          <w:color w:val="111111"/>
          <w:sz w:val="28"/>
          <w:szCs w:val="28"/>
        </w:rPr>
        <w:t>логоневроз</w:t>
      </w:r>
      <w:proofErr w:type="spellEnd"/>
      <w:r w:rsidRPr="00E558BA">
        <w:rPr>
          <w:i/>
          <w:iCs/>
          <w:color w:val="111111"/>
          <w:sz w:val="28"/>
          <w:szCs w:val="28"/>
        </w:rPr>
        <w:t>)</w:t>
      </w:r>
      <w:r w:rsidRPr="00E558BA">
        <w:rPr>
          <w:color w:val="111111"/>
          <w:sz w:val="28"/>
          <w:szCs w:val="28"/>
        </w:rPr>
        <w:t> является одним из самых сложных и длительных речевых нарушений, характеризующееся расстройством темпа, ритма и плавности экспрессивной речи с преимущественным поражением коммуникативной функции, обусловлено судорожными сокращениями в мышцах артикуляции, фонации и дыхания Заикание — это сложное психофизиологическое нарушения.</w:t>
      </w:r>
    </w:p>
    <w:p w:rsidR="00E558BA" w:rsidRPr="00E558BA" w:rsidRDefault="00E558BA" w:rsidP="00E558BA">
      <w:pPr>
        <w:pStyle w:val="c1"/>
        <w:shd w:val="clear" w:color="auto" w:fill="FFFFFF"/>
        <w:spacing w:before="0" w:after="0"/>
        <w:jc w:val="both"/>
        <w:rPr>
          <w:color w:val="111111"/>
          <w:sz w:val="28"/>
          <w:szCs w:val="28"/>
        </w:rPr>
      </w:pPr>
      <w:proofErr w:type="spellStart"/>
      <w:r w:rsidRPr="00E558BA">
        <w:rPr>
          <w:color w:val="111111"/>
          <w:sz w:val="28"/>
          <w:szCs w:val="28"/>
        </w:rPr>
        <w:t>Дислалия</w:t>
      </w:r>
      <w:proofErr w:type="spellEnd"/>
      <w:r w:rsidRPr="00E558BA">
        <w:rPr>
          <w:color w:val="111111"/>
          <w:sz w:val="28"/>
          <w:szCs w:val="28"/>
        </w:rPr>
        <w:t xml:space="preserve"> — нарушение не только фонетического, но и произносимого аспектов речи, то есть это нарушение звукопроизношения при нормальном слухе и сохраненной иннервации речевого аппарата. Для </w:t>
      </w:r>
      <w:proofErr w:type="spellStart"/>
      <w:r w:rsidRPr="00E558BA">
        <w:rPr>
          <w:color w:val="111111"/>
          <w:sz w:val="28"/>
          <w:szCs w:val="28"/>
        </w:rPr>
        <w:t>дислалии</w:t>
      </w:r>
      <w:proofErr w:type="spellEnd"/>
      <w:r w:rsidRPr="00E558BA">
        <w:rPr>
          <w:color w:val="111111"/>
          <w:sz w:val="28"/>
          <w:szCs w:val="28"/>
        </w:rPr>
        <w:t xml:space="preserve"> характерно неправильное, искажённое произнесение отдельных фонем </w:t>
      </w:r>
      <w:r w:rsidRPr="00E558BA">
        <w:rPr>
          <w:i/>
          <w:iCs/>
          <w:color w:val="111111"/>
          <w:sz w:val="28"/>
          <w:szCs w:val="28"/>
        </w:rPr>
        <w:t>(звуков)</w:t>
      </w:r>
      <w:r w:rsidRPr="00E558BA">
        <w:rPr>
          <w:color w:val="111111"/>
          <w:sz w:val="28"/>
          <w:szCs w:val="28"/>
        </w:rPr>
        <w:t>.</w:t>
      </w:r>
    </w:p>
    <w:p w:rsidR="00E558BA" w:rsidRPr="00E558BA" w:rsidRDefault="00E558BA" w:rsidP="00E558BA">
      <w:pPr>
        <w:pStyle w:val="c1"/>
        <w:shd w:val="clear" w:color="auto" w:fill="FFFFFF"/>
        <w:spacing w:before="0" w:after="0"/>
        <w:jc w:val="both"/>
        <w:rPr>
          <w:color w:val="111111"/>
          <w:sz w:val="28"/>
          <w:szCs w:val="28"/>
        </w:rPr>
      </w:pPr>
      <w:proofErr w:type="spellStart"/>
      <w:r w:rsidRPr="00E558BA">
        <w:rPr>
          <w:color w:val="111111"/>
          <w:sz w:val="28"/>
          <w:szCs w:val="28"/>
        </w:rPr>
        <w:t>Дислалия</w:t>
      </w:r>
      <w:proofErr w:type="spellEnd"/>
      <w:r w:rsidRPr="00E558BA">
        <w:rPr>
          <w:color w:val="111111"/>
          <w:sz w:val="28"/>
          <w:szCs w:val="28"/>
        </w:rPr>
        <w:t xml:space="preserve"> может проявляться в разной форме.</w:t>
      </w:r>
    </w:p>
    <w:p w:rsidR="00E558BA" w:rsidRPr="00E558BA" w:rsidRDefault="00E558BA" w:rsidP="00E558BA">
      <w:pPr>
        <w:pStyle w:val="c1"/>
        <w:shd w:val="clear" w:color="auto" w:fill="FFFFFF"/>
        <w:spacing w:before="0" w:after="0"/>
        <w:jc w:val="both"/>
        <w:rPr>
          <w:color w:val="111111"/>
          <w:sz w:val="28"/>
          <w:szCs w:val="28"/>
        </w:rPr>
      </w:pPr>
      <w:r w:rsidRPr="00E558BA">
        <w:rPr>
          <w:color w:val="111111"/>
          <w:sz w:val="28"/>
          <w:szCs w:val="28"/>
        </w:rPr>
        <w:t>Наиболее частыми являются нарушения произношения свистящих и шипящих звуков </w:t>
      </w:r>
      <w:r w:rsidRPr="00E558BA">
        <w:rPr>
          <w:i/>
          <w:iCs/>
          <w:color w:val="111111"/>
          <w:sz w:val="28"/>
          <w:szCs w:val="28"/>
        </w:rPr>
        <w:t>(</w:t>
      </w:r>
      <w:proofErr w:type="spellStart"/>
      <w:r w:rsidRPr="00E558BA">
        <w:rPr>
          <w:i/>
          <w:iCs/>
          <w:color w:val="111111"/>
          <w:sz w:val="28"/>
          <w:szCs w:val="28"/>
        </w:rPr>
        <w:t>сигматизмы</w:t>
      </w:r>
      <w:proofErr w:type="spellEnd"/>
      <w:r w:rsidRPr="00E558BA">
        <w:rPr>
          <w:i/>
          <w:iCs/>
          <w:color w:val="111111"/>
          <w:sz w:val="28"/>
          <w:szCs w:val="28"/>
        </w:rPr>
        <w:t>)</w:t>
      </w:r>
      <w:r w:rsidRPr="00E558BA">
        <w:rPr>
          <w:color w:val="111111"/>
          <w:sz w:val="28"/>
          <w:szCs w:val="28"/>
        </w:rPr>
        <w:t> или их затрудненное произношение </w:t>
      </w:r>
      <w:r w:rsidRPr="00E558BA">
        <w:rPr>
          <w:i/>
          <w:iCs/>
          <w:color w:val="111111"/>
          <w:sz w:val="28"/>
          <w:szCs w:val="28"/>
        </w:rPr>
        <w:t>(</w:t>
      </w:r>
      <w:proofErr w:type="spellStart"/>
      <w:r w:rsidRPr="00E558BA">
        <w:rPr>
          <w:i/>
          <w:iCs/>
          <w:color w:val="111111"/>
          <w:sz w:val="28"/>
          <w:szCs w:val="28"/>
        </w:rPr>
        <w:t>парасигматизмы</w:t>
      </w:r>
      <w:proofErr w:type="spellEnd"/>
      <w:r w:rsidRPr="00E558BA">
        <w:rPr>
          <w:i/>
          <w:iCs/>
          <w:color w:val="111111"/>
          <w:sz w:val="28"/>
          <w:szCs w:val="28"/>
        </w:rPr>
        <w:t>)</w:t>
      </w:r>
      <w:r w:rsidRPr="00E558BA">
        <w:rPr>
          <w:color w:val="111111"/>
          <w:sz w:val="28"/>
          <w:szCs w:val="28"/>
        </w:rPr>
        <w:t>.</w:t>
      </w:r>
    </w:p>
    <w:p w:rsidR="00E558BA" w:rsidRPr="00E558BA" w:rsidRDefault="00E558BA" w:rsidP="00E558BA">
      <w:pPr>
        <w:pStyle w:val="c1"/>
        <w:shd w:val="clear" w:color="auto" w:fill="FFFFFF"/>
        <w:spacing w:before="0" w:after="0"/>
        <w:jc w:val="both"/>
        <w:rPr>
          <w:color w:val="111111"/>
          <w:sz w:val="28"/>
          <w:szCs w:val="28"/>
        </w:rPr>
      </w:pPr>
      <w:r w:rsidRPr="00E558BA">
        <w:rPr>
          <w:color w:val="111111"/>
          <w:sz w:val="28"/>
          <w:szCs w:val="28"/>
        </w:rPr>
        <w:t xml:space="preserve">нарушения произношения сонорных звуков </w:t>
      </w:r>
      <w:proofErr w:type="gramStart"/>
      <w:r w:rsidRPr="00E558BA">
        <w:rPr>
          <w:color w:val="111111"/>
          <w:sz w:val="28"/>
          <w:szCs w:val="28"/>
        </w:rPr>
        <w:t>р</w:t>
      </w:r>
      <w:proofErr w:type="gramEnd"/>
      <w:r w:rsidRPr="00E558BA">
        <w:rPr>
          <w:color w:val="111111"/>
          <w:sz w:val="28"/>
          <w:szCs w:val="28"/>
        </w:rPr>
        <w:t xml:space="preserve">, </w:t>
      </w:r>
      <w:proofErr w:type="spellStart"/>
      <w:r w:rsidRPr="00E558BA">
        <w:rPr>
          <w:color w:val="111111"/>
          <w:sz w:val="28"/>
          <w:szCs w:val="28"/>
        </w:rPr>
        <w:t>рь</w:t>
      </w:r>
      <w:proofErr w:type="spellEnd"/>
      <w:r w:rsidRPr="00E558BA">
        <w:rPr>
          <w:color w:val="111111"/>
          <w:sz w:val="28"/>
          <w:szCs w:val="28"/>
        </w:rPr>
        <w:t>, л, ль, представлены двумя группами, имеющими самостоятельные терминологические оформления.</w:t>
      </w:r>
    </w:p>
    <w:p w:rsidR="00E558BA" w:rsidRPr="00E558BA" w:rsidRDefault="00E558BA" w:rsidP="00E558BA">
      <w:pPr>
        <w:pStyle w:val="c1"/>
        <w:shd w:val="clear" w:color="auto" w:fill="FFFFFF"/>
        <w:spacing w:before="0" w:after="0"/>
        <w:jc w:val="both"/>
        <w:rPr>
          <w:color w:val="111111"/>
          <w:sz w:val="28"/>
          <w:szCs w:val="28"/>
        </w:rPr>
      </w:pPr>
      <w:r w:rsidRPr="00E558BA">
        <w:rPr>
          <w:color w:val="111111"/>
          <w:sz w:val="28"/>
          <w:szCs w:val="28"/>
        </w:rPr>
        <w:t>нарушения произношения сонорных звуков </w:t>
      </w:r>
      <w:r w:rsidRPr="00E558BA">
        <w:rPr>
          <w:b/>
          <w:bCs/>
          <w:i/>
          <w:iCs/>
          <w:color w:val="111111"/>
          <w:sz w:val="28"/>
          <w:szCs w:val="28"/>
        </w:rPr>
        <w:t>«Л»</w:t>
      </w:r>
      <w:r w:rsidRPr="00E558BA">
        <w:rPr>
          <w:color w:val="111111"/>
          <w:sz w:val="28"/>
          <w:szCs w:val="28"/>
        </w:rPr>
        <w:t>, </w:t>
      </w:r>
      <w:r w:rsidRPr="00E558BA">
        <w:rPr>
          <w:i/>
          <w:iCs/>
          <w:color w:val="111111"/>
          <w:sz w:val="28"/>
          <w:szCs w:val="28"/>
        </w:rPr>
        <w:t>(ль)</w:t>
      </w:r>
      <w:r w:rsidRPr="00E558BA">
        <w:rPr>
          <w:color w:val="111111"/>
          <w:sz w:val="28"/>
          <w:szCs w:val="28"/>
        </w:rPr>
        <w:t xml:space="preserve">, — </w:t>
      </w:r>
      <w:proofErr w:type="spellStart"/>
      <w:r w:rsidRPr="00E558BA">
        <w:rPr>
          <w:color w:val="111111"/>
          <w:sz w:val="28"/>
          <w:szCs w:val="28"/>
        </w:rPr>
        <w:t>ламбдаизм</w:t>
      </w:r>
      <w:proofErr w:type="spellEnd"/>
      <w:r w:rsidRPr="00E558BA">
        <w:rPr>
          <w:color w:val="111111"/>
          <w:sz w:val="28"/>
          <w:szCs w:val="28"/>
        </w:rPr>
        <w:t xml:space="preserve"> и </w:t>
      </w:r>
      <w:proofErr w:type="spellStart"/>
      <w:r w:rsidRPr="00E558BA">
        <w:rPr>
          <w:color w:val="111111"/>
          <w:sz w:val="28"/>
          <w:szCs w:val="28"/>
        </w:rPr>
        <w:t>параламбдацизм</w:t>
      </w:r>
      <w:proofErr w:type="spellEnd"/>
      <w:r w:rsidRPr="00E558BA">
        <w:rPr>
          <w:color w:val="111111"/>
          <w:sz w:val="28"/>
          <w:szCs w:val="28"/>
        </w:rPr>
        <w:t>.</w:t>
      </w:r>
    </w:p>
    <w:p w:rsidR="00E558BA" w:rsidRPr="00E558BA" w:rsidRDefault="00E558BA" w:rsidP="00E558BA">
      <w:pPr>
        <w:pStyle w:val="c1"/>
        <w:shd w:val="clear" w:color="auto" w:fill="FFFFFF"/>
        <w:spacing w:before="0" w:after="0"/>
        <w:jc w:val="both"/>
        <w:rPr>
          <w:color w:val="111111"/>
          <w:sz w:val="28"/>
          <w:szCs w:val="28"/>
        </w:rPr>
      </w:pPr>
      <w:r w:rsidRPr="00E558BA">
        <w:rPr>
          <w:color w:val="111111"/>
          <w:sz w:val="28"/>
          <w:szCs w:val="28"/>
        </w:rPr>
        <w:t>нарушения произношения сонорного звука </w:t>
      </w:r>
      <w:r w:rsidRPr="00E558BA">
        <w:rPr>
          <w:b/>
          <w:bCs/>
          <w:i/>
          <w:iCs/>
          <w:color w:val="111111"/>
          <w:sz w:val="28"/>
          <w:szCs w:val="28"/>
        </w:rPr>
        <w:t>«Р»</w:t>
      </w:r>
      <w:r w:rsidRPr="00E558BA">
        <w:rPr>
          <w:color w:val="111111"/>
          <w:sz w:val="28"/>
          <w:szCs w:val="28"/>
        </w:rPr>
        <w:t> </w:t>
      </w:r>
      <w:r w:rsidRPr="00E558BA">
        <w:rPr>
          <w:i/>
          <w:iCs/>
          <w:color w:val="111111"/>
          <w:sz w:val="28"/>
          <w:szCs w:val="28"/>
        </w:rPr>
        <w:t>(</w:t>
      </w:r>
      <w:proofErr w:type="spellStart"/>
      <w:r w:rsidRPr="00E558BA">
        <w:rPr>
          <w:i/>
          <w:iCs/>
          <w:color w:val="111111"/>
          <w:sz w:val="28"/>
          <w:szCs w:val="28"/>
        </w:rPr>
        <w:t>рь</w:t>
      </w:r>
      <w:proofErr w:type="spellEnd"/>
      <w:r w:rsidRPr="00E558BA">
        <w:rPr>
          <w:i/>
          <w:iCs/>
          <w:color w:val="111111"/>
          <w:sz w:val="28"/>
          <w:szCs w:val="28"/>
        </w:rPr>
        <w:t>)</w:t>
      </w:r>
      <w:r w:rsidRPr="00E558BA">
        <w:rPr>
          <w:color w:val="111111"/>
          <w:sz w:val="28"/>
          <w:szCs w:val="28"/>
        </w:rPr>
        <w:t xml:space="preserve"> — ротацизм и </w:t>
      </w:r>
      <w:proofErr w:type="spellStart"/>
      <w:r w:rsidRPr="00E558BA">
        <w:rPr>
          <w:color w:val="111111"/>
          <w:sz w:val="28"/>
          <w:szCs w:val="28"/>
        </w:rPr>
        <w:t>параротацизм</w:t>
      </w:r>
      <w:proofErr w:type="spellEnd"/>
      <w:r w:rsidRPr="00E558BA">
        <w:rPr>
          <w:color w:val="111111"/>
          <w:sz w:val="28"/>
          <w:szCs w:val="28"/>
        </w:rPr>
        <w:t xml:space="preserve">. </w:t>
      </w:r>
      <w:proofErr w:type="gramStart"/>
      <w:r w:rsidRPr="00E558BA">
        <w:rPr>
          <w:color w:val="111111"/>
          <w:sz w:val="28"/>
          <w:szCs w:val="28"/>
        </w:rPr>
        <w:t>Просторечное </w:t>
      </w:r>
      <w:r w:rsidRPr="00E558BA">
        <w:rPr>
          <w:b/>
          <w:bCs/>
          <w:i/>
          <w:iCs/>
          <w:color w:val="111111"/>
          <w:sz w:val="28"/>
          <w:szCs w:val="28"/>
        </w:rPr>
        <w:t>«картавость»</w:t>
      </w:r>
      <w:r w:rsidRPr="00E558BA">
        <w:rPr>
          <w:color w:val="111111"/>
          <w:sz w:val="28"/>
          <w:szCs w:val="28"/>
        </w:rPr>
        <w:t> — нарушения произношения звука </w:t>
      </w:r>
      <w:r w:rsidRPr="00E558BA">
        <w:rPr>
          <w:i/>
          <w:iCs/>
          <w:color w:val="111111"/>
          <w:sz w:val="28"/>
          <w:szCs w:val="28"/>
        </w:rPr>
        <w:t>[r]</w:t>
      </w:r>
      <w:r w:rsidRPr="00E558BA">
        <w:rPr>
          <w:color w:val="111111"/>
          <w:sz w:val="28"/>
          <w:szCs w:val="28"/>
        </w:rPr>
        <w:t>, </w:t>
      </w:r>
      <w:r w:rsidRPr="00E558BA">
        <w:rPr>
          <w:i/>
          <w:iCs/>
          <w:color w:val="111111"/>
          <w:sz w:val="28"/>
          <w:szCs w:val="28"/>
        </w:rPr>
        <w:t>(например, французском, немецком)</w:t>
      </w:r>
      <w:r w:rsidRPr="00E558BA">
        <w:rPr>
          <w:color w:val="111111"/>
          <w:sz w:val="28"/>
          <w:szCs w:val="28"/>
        </w:rPr>
        <w:t> является нормой или вариантом нормы.</w:t>
      </w:r>
      <w:proofErr w:type="gramEnd"/>
    </w:p>
    <w:p w:rsidR="00E558BA" w:rsidRPr="00E558BA" w:rsidRDefault="00E558BA" w:rsidP="00E558BA">
      <w:pPr>
        <w:pStyle w:val="c1"/>
        <w:shd w:val="clear" w:color="auto" w:fill="FFFFFF"/>
        <w:spacing w:before="0" w:after="0"/>
        <w:jc w:val="both"/>
        <w:rPr>
          <w:color w:val="111111"/>
          <w:sz w:val="28"/>
          <w:szCs w:val="28"/>
        </w:rPr>
      </w:pPr>
      <w:r w:rsidRPr="00E558BA">
        <w:rPr>
          <w:color w:val="111111"/>
          <w:sz w:val="28"/>
          <w:szCs w:val="28"/>
        </w:rPr>
        <w:lastRenderedPageBreak/>
        <w:t xml:space="preserve">нарушения произношения заднеязычных звуков </w:t>
      </w:r>
      <w:proofErr w:type="gramStart"/>
      <w:r w:rsidRPr="00E558BA">
        <w:rPr>
          <w:color w:val="111111"/>
          <w:sz w:val="28"/>
          <w:szCs w:val="28"/>
        </w:rPr>
        <w:t>г</w:t>
      </w:r>
      <w:proofErr w:type="gramEnd"/>
      <w:r w:rsidRPr="00E558BA">
        <w:rPr>
          <w:color w:val="111111"/>
          <w:sz w:val="28"/>
          <w:szCs w:val="28"/>
        </w:rPr>
        <w:t xml:space="preserve">, </w:t>
      </w:r>
      <w:proofErr w:type="spellStart"/>
      <w:r w:rsidRPr="00E558BA">
        <w:rPr>
          <w:color w:val="111111"/>
          <w:sz w:val="28"/>
          <w:szCs w:val="28"/>
        </w:rPr>
        <w:t>гь</w:t>
      </w:r>
      <w:proofErr w:type="spellEnd"/>
      <w:r w:rsidRPr="00E558BA">
        <w:rPr>
          <w:color w:val="111111"/>
          <w:sz w:val="28"/>
          <w:szCs w:val="28"/>
        </w:rPr>
        <w:t xml:space="preserve">, к, </w:t>
      </w:r>
      <w:proofErr w:type="spellStart"/>
      <w:r w:rsidRPr="00E558BA">
        <w:rPr>
          <w:color w:val="111111"/>
          <w:sz w:val="28"/>
          <w:szCs w:val="28"/>
        </w:rPr>
        <w:t>кь</w:t>
      </w:r>
      <w:proofErr w:type="spellEnd"/>
      <w:r w:rsidRPr="00E558BA">
        <w:rPr>
          <w:color w:val="111111"/>
          <w:sz w:val="28"/>
          <w:szCs w:val="28"/>
        </w:rPr>
        <w:t xml:space="preserve">, х, </w:t>
      </w:r>
      <w:proofErr w:type="spellStart"/>
      <w:r w:rsidRPr="00E558BA">
        <w:rPr>
          <w:color w:val="111111"/>
          <w:sz w:val="28"/>
          <w:szCs w:val="28"/>
        </w:rPr>
        <w:t>хь</w:t>
      </w:r>
      <w:proofErr w:type="spellEnd"/>
      <w:r w:rsidRPr="00E558BA">
        <w:rPr>
          <w:color w:val="111111"/>
          <w:sz w:val="28"/>
          <w:szCs w:val="28"/>
        </w:rPr>
        <w:t xml:space="preserve"> — имеют самостоятельное название соответственно </w:t>
      </w:r>
      <w:proofErr w:type="spellStart"/>
      <w:r w:rsidRPr="00E558BA">
        <w:rPr>
          <w:color w:val="111111"/>
          <w:sz w:val="28"/>
          <w:szCs w:val="28"/>
        </w:rPr>
        <w:t>гаммацизм</w:t>
      </w:r>
      <w:proofErr w:type="spellEnd"/>
      <w:r w:rsidRPr="00E558BA">
        <w:rPr>
          <w:color w:val="111111"/>
          <w:sz w:val="28"/>
          <w:szCs w:val="28"/>
        </w:rPr>
        <w:t xml:space="preserve">, </w:t>
      </w:r>
      <w:proofErr w:type="spellStart"/>
      <w:r w:rsidRPr="00E558BA">
        <w:rPr>
          <w:color w:val="111111"/>
          <w:sz w:val="28"/>
          <w:szCs w:val="28"/>
        </w:rPr>
        <w:t>каппацизм</w:t>
      </w:r>
      <w:proofErr w:type="spellEnd"/>
      <w:r w:rsidRPr="00E558BA">
        <w:rPr>
          <w:color w:val="111111"/>
          <w:sz w:val="28"/>
          <w:szCs w:val="28"/>
        </w:rPr>
        <w:t xml:space="preserve">, </w:t>
      </w:r>
      <w:proofErr w:type="spellStart"/>
      <w:r w:rsidRPr="00E558BA">
        <w:rPr>
          <w:color w:val="111111"/>
          <w:sz w:val="28"/>
          <w:szCs w:val="28"/>
        </w:rPr>
        <w:t>хитизм</w:t>
      </w:r>
      <w:proofErr w:type="spellEnd"/>
      <w:r w:rsidRPr="00E558BA">
        <w:rPr>
          <w:color w:val="111111"/>
          <w:sz w:val="28"/>
          <w:szCs w:val="28"/>
        </w:rPr>
        <w:t>. нарушение звука </w:t>
      </w:r>
      <w:r w:rsidRPr="00E558BA">
        <w:rPr>
          <w:b/>
          <w:bCs/>
          <w:i/>
          <w:iCs/>
          <w:color w:val="111111"/>
          <w:sz w:val="28"/>
          <w:szCs w:val="28"/>
        </w:rPr>
        <w:t>«й»</w:t>
      </w:r>
      <w:r w:rsidRPr="00E558BA">
        <w:rPr>
          <w:color w:val="111111"/>
          <w:sz w:val="28"/>
          <w:szCs w:val="28"/>
        </w:rPr>
        <w:t xml:space="preserve"> носит название </w:t>
      </w:r>
      <w:proofErr w:type="spellStart"/>
      <w:r w:rsidRPr="00E558BA">
        <w:rPr>
          <w:color w:val="111111"/>
          <w:sz w:val="28"/>
          <w:szCs w:val="28"/>
        </w:rPr>
        <w:t>йотацизм</w:t>
      </w:r>
      <w:proofErr w:type="spellEnd"/>
      <w:r w:rsidRPr="00E558BA">
        <w:rPr>
          <w:color w:val="111111"/>
          <w:sz w:val="28"/>
          <w:szCs w:val="28"/>
        </w:rPr>
        <w:t>.</w:t>
      </w:r>
    </w:p>
    <w:p w:rsidR="00E558BA" w:rsidRPr="00E558BA" w:rsidRDefault="00E558BA" w:rsidP="00E558BA">
      <w:pPr>
        <w:pStyle w:val="c1"/>
        <w:shd w:val="clear" w:color="auto" w:fill="FFFFFF"/>
        <w:spacing w:before="0" w:after="0"/>
        <w:jc w:val="both"/>
        <w:rPr>
          <w:color w:val="111111"/>
          <w:sz w:val="28"/>
          <w:szCs w:val="28"/>
        </w:rPr>
      </w:pPr>
      <w:r w:rsidRPr="00E558BA">
        <w:rPr>
          <w:color w:val="111111"/>
          <w:sz w:val="28"/>
          <w:szCs w:val="28"/>
        </w:rPr>
        <w:t>дефекты звонкости — расстройство звукопроизношения: замена звонких согласных глухими или их смешение.</w:t>
      </w:r>
    </w:p>
    <w:p w:rsidR="00E558BA" w:rsidRPr="00E558BA" w:rsidRDefault="00E558BA" w:rsidP="00E558BA">
      <w:pPr>
        <w:pStyle w:val="c1"/>
        <w:shd w:val="clear" w:color="auto" w:fill="FFFFFF"/>
        <w:spacing w:before="0" w:after="0"/>
        <w:jc w:val="both"/>
        <w:rPr>
          <w:color w:val="111111"/>
          <w:sz w:val="28"/>
          <w:szCs w:val="28"/>
        </w:rPr>
      </w:pPr>
      <w:r w:rsidRPr="00E558BA">
        <w:rPr>
          <w:color w:val="111111"/>
          <w:sz w:val="28"/>
          <w:szCs w:val="28"/>
        </w:rPr>
        <w:t xml:space="preserve">дефекты мягкости — расстройство звукопроизношения: замена мягких согласных </w:t>
      </w:r>
      <w:proofErr w:type="gramStart"/>
      <w:r w:rsidRPr="00E558BA">
        <w:rPr>
          <w:color w:val="111111"/>
          <w:sz w:val="28"/>
          <w:szCs w:val="28"/>
        </w:rPr>
        <w:t>твёрдыми</w:t>
      </w:r>
      <w:proofErr w:type="gramEnd"/>
      <w:r w:rsidRPr="00E558BA">
        <w:rPr>
          <w:color w:val="111111"/>
          <w:sz w:val="28"/>
          <w:szCs w:val="28"/>
        </w:rPr>
        <w:t xml:space="preserve"> или их смешение.</w:t>
      </w:r>
    </w:p>
    <w:p w:rsidR="00E558BA" w:rsidRPr="00E558BA" w:rsidRDefault="00E558BA" w:rsidP="00E558BA">
      <w:pPr>
        <w:pStyle w:val="c1"/>
        <w:shd w:val="clear" w:color="auto" w:fill="FFFFFF"/>
        <w:spacing w:before="0" w:after="0"/>
        <w:jc w:val="both"/>
        <w:rPr>
          <w:color w:val="111111"/>
          <w:sz w:val="28"/>
          <w:szCs w:val="28"/>
        </w:rPr>
      </w:pPr>
      <w:r w:rsidRPr="00E558BA">
        <w:rPr>
          <w:color w:val="111111"/>
          <w:sz w:val="28"/>
          <w:szCs w:val="28"/>
        </w:rPr>
        <w:t xml:space="preserve">Дизартрия — нарушение </w:t>
      </w:r>
      <w:proofErr w:type="spellStart"/>
      <w:r w:rsidRPr="00E558BA">
        <w:rPr>
          <w:color w:val="111111"/>
          <w:sz w:val="28"/>
          <w:szCs w:val="28"/>
        </w:rPr>
        <w:t>звукопроизносительной</w:t>
      </w:r>
      <w:proofErr w:type="spellEnd"/>
      <w:r w:rsidRPr="00E558BA">
        <w:rPr>
          <w:color w:val="111111"/>
          <w:sz w:val="28"/>
          <w:szCs w:val="28"/>
        </w:rPr>
        <w:t xml:space="preserve"> стороны речи, обусловленное органической недостаточностью иннервации речевого аппарата.</w:t>
      </w:r>
    </w:p>
    <w:p w:rsidR="00E558BA" w:rsidRPr="00E558BA" w:rsidRDefault="00E558BA" w:rsidP="00E558BA">
      <w:pPr>
        <w:pStyle w:val="c1"/>
        <w:shd w:val="clear" w:color="auto" w:fill="FFFFFF"/>
        <w:spacing w:before="0" w:after="0"/>
        <w:jc w:val="both"/>
        <w:rPr>
          <w:color w:val="111111"/>
          <w:sz w:val="28"/>
          <w:szCs w:val="28"/>
        </w:rPr>
      </w:pPr>
      <w:proofErr w:type="spellStart"/>
      <w:proofErr w:type="gramStart"/>
      <w:r w:rsidRPr="00E558BA">
        <w:rPr>
          <w:color w:val="111111"/>
          <w:sz w:val="28"/>
          <w:szCs w:val="28"/>
        </w:rPr>
        <w:t>Алали́я</w:t>
      </w:r>
      <w:proofErr w:type="spellEnd"/>
      <w:proofErr w:type="gramEnd"/>
      <w:r w:rsidRPr="00E558BA">
        <w:rPr>
          <w:color w:val="111111"/>
          <w:sz w:val="28"/>
          <w:szCs w:val="28"/>
        </w:rPr>
        <w:t xml:space="preserve"> — отсутствие или недоразвитие речи у детей при нормальном слухе и первично сохранном интеллекте.</w:t>
      </w:r>
    </w:p>
    <w:p w:rsidR="00E558BA" w:rsidRPr="00E558BA" w:rsidRDefault="00E558BA" w:rsidP="00E558BA">
      <w:pPr>
        <w:pStyle w:val="c1"/>
        <w:shd w:val="clear" w:color="auto" w:fill="FFFFFF"/>
        <w:spacing w:before="0" w:after="0"/>
        <w:jc w:val="both"/>
        <w:rPr>
          <w:color w:val="111111"/>
          <w:sz w:val="28"/>
          <w:szCs w:val="28"/>
        </w:rPr>
      </w:pPr>
      <w:r w:rsidRPr="00E558BA">
        <w:rPr>
          <w:color w:val="111111"/>
          <w:sz w:val="28"/>
          <w:szCs w:val="28"/>
        </w:rPr>
        <w:t>Афазия – распад, утрата уже имевшейся речи, вызванная локальным органическим поражением речевых зон головного мозга. В отличие от алалии, при которой речь не формируется изначально, при афазии возможность вербального общения утрачивается после того, как речевая функция уже была сформирована.</w:t>
      </w:r>
    </w:p>
    <w:p w:rsidR="00E558BA" w:rsidRPr="00E558BA" w:rsidRDefault="00E558BA" w:rsidP="00E558BA">
      <w:pPr>
        <w:pStyle w:val="c1"/>
        <w:shd w:val="clear" w:color="auto" w:fill="FFFFFF"/>
        <w:spacing w:before="0" w:after="0"/>
        <w:jc w:val="both"/>
        <w:rPr>
          <w:color w:val="111111"/>
          <w:sz w:val="28"/>
          <w:szCs w:val="28"/>
        </w:rPr>
      </w:pPr>
      <w:r w:rsidRPr="00E558BA">
        <w:rPr>
          <w:color w:val="111111"/>
          <w:sz w:val="28"/>
          <w:szCs w:val="28"/>
        </w:rPr>
        <w:t>Фонетические нарушения речи </w:t>
      </w:r>
      <w:r w:rsidRPr="00E558BA">
        <w:rPr>
          <w:i/>
          <w:iCs/>
          <w:color w:val="111111"/>
          <w:sz w:val="28"/>
          <w:szCs w:val="28"/>
        </w:rPr>
        <w:t>(ФН)</w:t>
      </w:r>
      <w:r w:rsidRPr="00E558BA">
        <w:rPr>
          <w:color w:val="111111"/>
          <w:sz w:val="28"/>
          <w:szCs w:val="28"/>
        </w:rPr>
        <w:t> — нарушении произношения отдельных звуков, так и их групп без других сопутствующих проявлений.</w:t>
      </w:r>
    </w:p>
    <w:p w:rsidR="00E558BA" w:rsidRPr="00E558BA" w:rsidRDefault="00E558BA" w:rsidP="00E558BA">
      <w:pPr>
        <w:pStyle w:val="c1"/>
        <w:shd w:val="clear" w:color="auto" w:fill="FFFFFF"/>
        <w:spacing w:before="0" w:after="0"/>
        <w:jc w:val="both"/>
        <w:rPr>
          <w:color w:val="111111"/>
          <w:sz w:val="28"/>
          <w:szCs w:val="28"/>
        </w:rPr>
      </w:pPr>
      <w:r w:rsidRPr="00E558BA">
        <w:rPr>
          <w:color w:val="111111"/>
          <w:sz w:val="28"/>
          <w:szCs w:val="28"/>
        </w:rPr>
        <w:t>Фонетико-фонематические нарушения </w:t>
      </w:r>
      <w:r w:rsidRPr="00E558BA">
        <w:rPr>
          <w:i/>
          <w:iCs/>
          <w:color w:val="111111"/>
          <w:sz w:val="28"/>
          <w:szCs w:val="28"/>
        </w:rPr>
        <w:t>(ФФНР)</w:t>
      </w:r>
      <w:r w:rsidRPr="00E558BA">
        <w:rPr>
          <w:color w:val="111111"/>
          <w:sz w:val="28"/>
          <w:szCs w:val="28"/>
        </w:rPr>
        <w:t>. Для них характерно то, что</w:t>
      </w:r>
    </w:p>
    <w:p w:rsidR="00E558BA" w:rsidRPr="00E558BA" w:rsidRDefault="00E558BA" w:rsidP="00E558BA">
      <w:pPr>
        <w:pStyle w:val="c1"/>
        <w:shd w:val="clear" w:color="auto" w:fill="FFFFFF"/>
        <w:spacing w:before="0" w:after="0"/>
        <w:jc w:val="both"/>
        <w:rPr>
          <w:color w:val="111111"/>
          <w:sz w:val="28"/>
          <w:szCs w:val="28"/>
        </w:rPr>
      </w:pPr>
      <w:r w:rsidRPr="00E558BA">
        <w:rPr>
          <w:color w:val="111111"/>
          <w:sz w:val="28"/>
          <w:szCs w:val="28"/>
        </w:rPr>
        <w:t>ребёнок не только неправильно произносит звуки речи, но и недостаточно их различает, не улавливает акустической и артикуляционной разницы между оппозиционными звучаниями. Поэтому дети недостаточно чётко овладевают анализом звукового состава слова и делают специфические ошибки при чтении и письме в школьном возрасте.</w:t>
      </w:r>
    </w:p>
    <w:p w:rsidR="00E558BA" w:rsidRPr="00E558BA" w:rsidRDefault="00E558BA" w:rsidP="00E558BA">
      <w:pPr>
        <w:pStyle w:val="c1"/>
        <w:shd w:val="clear" w:color="auto" w:fill="FFFFFF"/>
        <w:spacing w:before="0" w:after="0"/>
        <w:jc w:val="both"/>
        <w:rPr>
          <w:color w:val="111111"/>
          <w:sz w:val="28"/>
          <w:szCs w:val="28"/>
        </w:rPr>
      </w:pPr>
      <w:r w:rsidRPr="00E558BA">
        <w:rPr>
          <w:color w:val="111111"/>
          <w:sz w:val="28"/>
          <w:szCs w:val="28"/>
        </w:rPr>
        <w:t>Общее недоразвитие речи </w:t>
      </w:r>
      <w:r w:rsidRPr="00E558BA">
        <w:rPr>
          <w:i/>
          <w:iCs/>
          <w:color w:val="111111"/>
          <w:sz w:val="28"/>
          <w:szCs w:val="28"/>
        </w:rPr>
        <w:t>(ОНР)</w:t>
      </w:r>
      <w:r w:rsidRPr="00E558BA">
        <w:rPr>
          <w:color w:val="111111"/>
          <w:sz w:val="28"/>
          <w:szCs w:val="28"/>
        </w:rPr>
        <w:t>. Оно выражается в том, что нарушение распространяется не только на звуковую сторону речи. Страдает умение различать звуки речи, правильность слогового оформления слов, словарь, грамматика языка, связная речь.</w:t>
      </w:r>
    </w:p>
    <w:p w:rsidR="00A20D83" w:rsidRDefault="00A20D83" w:rsidP="00BD7DE5">
      <w:pPr>
        <w:pStyle w:val="c1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A20D83">
        <w:rPr>
          <w:color w:val="111111"/>
          <w:sz w:val="28"/>
          <w:szCs w:val="28"/>
        </w:rPr>
        <w:t>Успешность коррекционно-воспитательной работы по преодолению речевых недостатков предполагает активное участие в нем родителей.</w:t>
      </w:r>
      <w:r>
        <w:rPr>
          <w:color w:val="111111"/>
          <w:sz w:val="28"/>
          <w:szCs w:val="28"/>
        </w:rPr>
        <w:t xml:space="preserve"> </w:t>
      </w:r>
      <w:r w:rsidR="0032044E" w:rsidRPr="0032044E">
        <w:rPr>
          <w:color w:val="111111"/>
          <w:sz w:val="28"/>
          <w:szCs w:val="28"/>
        </w:rPr>
        <w:t>Не следует считать, что роль родителей в процессе исправления речи оканчивается в момент обращения к специалисту. Каким бы хорошим специалистом не был логопед, он не сможет без содействия родителей эффективно помочь ребенку. Только совместные усилия приведут к хорошим результатам.</w:t>
      </w:r>
      <w:r w:rsidR="0032044E">
        <w:rPr>
          <w:color w:val="111111"/>
          <w:sz w:val="28"/>
          <w:szCs w:val="28"/>
        </w:rPr>
        <w:br/>
      </w:r>
      <w:r w:rsidR="0032044E" w:rsidRPr="0032044E">
        <w:rPr>
          <w:color w:val="111111"/>
          <w:sz w:val="28"/>
          <w:szCs w:val="28"/>
        </w:rPr>
        <w:t xml:space="preserve">Для того чтобы исправить речевой дефект, необходима упорная </w:t>
      </w:r>
      <w:r w:rsidR="0032044E" w:rsidRPr="0032044E">
        <w:rPr>
          <w:color w:val="111111"/>
          <w:sz w:val="28"/>
          <w:szCs w:val="28"/>
        </w:rPr>
        <w:lastRenderedPageBreak/>
        <w:t>каждодневная работа, которая должна вестись как на логопедических занятиях, так и в домашних условиях.</w:t>
      </w:r>
      <w:r w:rsidR="0032044E">
        <w:rPr>
          <w:color w:val="111111"/>
          <w:sz w:val="28"/>
          <w:szCs w:val="28"/>
        </w:rPr>
        <w:t xml:space="preserve"> </w:t>
      </w:r>
      <w:r w:rsidR="0032044E" w:rsidRPr="0032044E">
        <w:rPr>
          <w:color w:val="111111"/>
          <w:sz w:val="28"/>
          <w:szCs w:val="28"/>
        </w:rPr>
        <w:t>На логопедических занятиях у ребенка формируется кратковременный навык правильной речи, который должен контролироваться со стороны окружающих ребенка взрослых и закрепляться в различных видах деятельности.</w:t>
      </w:r>
    </w:p>
    <w:p w:rsidR="00E558BA" w:rsidRPr="00672642" w:rsidRDefault="00E558BA" w:rsidP="00E558BA">
      <w:pPr>
        <w:pStyle w:val="c1"/>
        <w:shd w:val="clear" w:color="auto" w:fill="FFFFFF"/>
        <w:spacing w:before="0" w:beforeAutospacing="0" w:after="0" w:afterAutospacing="0"/>
        <w:jc w:val="both"/>
        <w:rPr>
          <w:bCs/>
          <w:color w:val="111111"/>
          <w:sz w:val="28"/>
          <w:szCs w:val="28"/>
        </w:rPr>
      </w:pPr>
      <w:r>
        <w:rPr>
          <w:rStyle w:val="c6"/>
          <w:b/>
          <w:bCs/>
          <w:color w:val="111111"/>
          <w:sz w:val="28"/>
          <w:szCs w:val="28"/>
        </w:rPr>
        <w:t xml:space="preserve">Учитель-логопед: </w:t>
      </w:r>
      <w:r>
        <w:rPr>
          <w:bCs/>
          <w:color w:val="111111"/>
          <w:sz w:val="28"/>
          <w:szCs w:val="28"/>
        </w:rPr>
        <w:t>Н</w:t>
      </w:r>
      <w:r w:rsidRPr="00672642">
        <w:rPr>
          <w:bCs/>
          <w:color w:val="111111"/>
          <w:sz w:val="28"/>
          <w:szCs w:val="28"/>
        </w:rPr>
        <w:t>еобходимо находить время и возможность для того, чтобы пообщаться со своим ребенком, поиграть с ним и чему - то научить.</w:t>
      </w:r>
    </w:p>
    <w:p w:rsidR="00E558BA" w:rsidRDefault="00E558BA" w:rsidP="00BD7DE5">
      <w:pPr>
        <w:pStyle w:val="c1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Давайте мы с вами поиграем, вспомним артикуляционную гимнастику.</w:t>
      </w:r>
    </w:p>
    <w:p w:rsidR="00BD7DE5" w:rsidRPr="00BD7DE5" w:rsidRDefault="00BD7DE5" w:rsidP="00BD7DE5">
      <w:pPr>
        <w:pStyle w:val="c1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D7DE5">
        <w:rPr>
          <w:color w:val="111111"/>
          <w:sz w:val="28"/>
          <w:szCs w:val="28"/>
        </w:rPr>
        <w:t xml:space="preserve">Артикуляционная гимнастика – это совокупность специальных упражнений, направленных на укрепление мышц артикуляционного аппарата, развитие силы, подвижности и </w:t>
      </w:r>
      <w:proofErr w:type="spellStart"/>
      <w:r w:rsidRPr="00BD7DE5">
        <w:rPr>
          <w:color w:val="111111"/>
          <w:sz w:val="28"/>
          <w:szCs w:val="28"/>
        </w:rPr>
        <w:t>дифференцированности</w:t>
      </w:r>
      <w:proofErr w:type="spellEnd"/>
      <w:r w:rsidRPr="00BD7DE5">
        <w:rPr>
          <w:color w:val="111111"/>
          <w:sz w:val="28"/>
          <w:szCs w:val="28"/>
        </w:rPr>
        <w:t xml:space="preserve"> движений органов, участвующих в речевом процессе.</w:t>
      </w:r>
    </w:p>
    <w:p w:rsidR="00BD7DE5" w:rsidRPr="00BD7DE5" w:rsidRDefault="00BD7DE5" w:rsidP="00BD7DE5">
      <w:pPr>
        <w:pStyle w:val="c1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D7DE5">
        <w:rPr>
          <w:color w:val="111111"/>
          <w:sz w:val="28"/>
          <w:szCs w:val="28"/>
        </w:rPr>
        <w:t>Важность занятий артикуляционной гимнастикой для малышей трудно переоценить. Помимо того, что ребенок учится правильно и четко произносить звуки и слова, подобные занятия способствуют:</w:t>
      </w:r>
    </w:p>
    <w:p w:rsidR="00BD7DE5" w:rsidRPr="00BD7DE5" w:rsidRDefault="00BD7DE5" w:rsidP="00BD7DE5">
      <w:pPr>
        <w:pStyle w:val="c1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D7DE5">
        <w:rPr>
          <w:color w:val="111111"/>
          <w:sz w:val="28"/>
          <w:szCs w:val="28"/>
        </w:rPr>
        <w:t>• Улучшить кровоснабжение артикуляционных органов и их нервную проводимость;</w:t>
      </w:r>
    </w:p>
    <w:p w:rsidR="00BD7DE5" w:rsidRPr="00BD7DE5" w:rsidRDefault="00BD7DE5" w:rsidP="00BD7DE5">
      <w:pPr>
        <w:pStyle w:val="c1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D7DE5">
        <w:rPr>
          <w:color w:val="111111"/>
          <w:sz w:val="28"/>
          <w:szCs w:val="28"/>
        </w:rPr>
        <w:t>• Улучшить подвижность артикуляционных органов;</w:t>
      </w:r>
    </w:p>
    <w:p w:rsidR="00BD7DE5" w:rsidRPr="00BD7DE5" w:rsidRDefault="00BD7DE5" w:rsidP="00BD7DE5">
      <w:pPr>
        <w:pStyle w:val="c1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D7DE5">
        <w:rPr>
          <w:color w:val="111111"/>
          <w:sz w:val="28"/>
          <w:szCs w:val="28"/>
        </w:rPr>
        <w:t>• Укрепить мышечную систему языка, губ, щек;</w:t>
      </w:r>
    </w:p>
    <w:p w:rsidR="00BD7DE5" w:rsidRPr="00BD7DE5" w:rsidRDefault="00BD7DE5" w:rsidP="00BD7DE5">
      <w:pPr>
        <w:pStyle w:val="c1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D7DE5">
        <w:rPr>
          <w:color w:val="111111"/>
          <w:sz w:val="28"/>
          <w:szCs w:val="28"/>
        </w:rPr>
        <w:t>• Научить ребенка удерживать определенную артикуляционную позу;</w:t>
      </w:r>
    </w:p>
    <w:p w:rsidR="00BD7DE5" w:rsidRPr="00BD7DE5" w:rsidRDefault="00BD7DE5" w:rsidP="00BD7DE5">
      <w:pPr>
        <w:pStyle w:val="c1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D7DE5">
        <w:rPr>
          <w:color w:val="111111"/>
          <w:sz w:val="28"/>
          <w:szCs w:val="28"/>
        </w:rPr>
        <w:t>• Увеличить амплитуду движений;</w:t>
      </w:r>
    </w:p>
    <w:p w:rsidR="00BD7DE5" w:rsidRPr="00BD7DE5" w:rsidRDefault="00BD7DE5" w:rsidP="00BD7DE5">
      <w:pPr>
        <w:pStyle w:val="c1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D7DE5">
        <w:rPr>
          <w:color w:val="111111"/>
          <w:sz w:val="28"/>
          <w:szCs w:val="28"/>
        </w:rPr>
        <w:t>• Уменьшить напряженность артикуляционных органов;</w:t>
      </w:r>
    </w:p>
    <w:p w:rsidR="00BD7DE5" w:rsidRPr="00BD7DE5" w:rsidRDefault="00BD7DE5" w:rsidP="00BD7DE5">
      <w:pPr>
        <w:pStyle w:val="c1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D7DE5">
        <w:rPr>
          <w:color w:val="111111"/>
          <w:sz w:val="28"/>
          <w:szCs w:val="28"/>
        </w:rPr>
        <w:t>• Подготовить ребенка к правильному произношению звуков.</w:t>
      </w:r>
    </w:p>
    <w:p w:rsidR="00BD7DE5" w:rsidRPr="00BD7DE5" w:rsidRDefault="00BD7DE5" w:rsidP="00BD7DE5">
      <w:pPr>
        <w:pStyle w:val="c1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D7DE5">
        <w:rPr>
          <w:color w:val="111111"/>
          <w:sz w:val="28"/>
          <w:szCs w:val="28"/>
        </w:rPr>
        <w:t>• Развитию гибкости органов речевого аппарата;</w:t>
      </w:r>
    </w:p>
    <w:p w:rsidR="00BD7DE5" w:rsidRPr="00BD7DE5" w:rsidRDefault="00BD7DE5" w:rsidP="00BD7DE5">
      <w:pPr>
        <w:pStyle w:val="c1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 w:rsidRPr="00BD7DE5">
        <w:rPr>
          <w:color w:val="111111"/>
          <w:sz w:val="28"/>
          <w:szCs w:val="28"/>
        </w:rPr>
        <w:t>Перед вами на столе зеркала, сейчас я вам раздам карточки с названиями артикуляционной гимнастики, нужно выполнить без подсказок каждому по одному упражнению.</w:t>
      </w:r>
    </w:p>
    <w:p w:rsidR="00BD7DE5" w:rsidRPr="00BD7DE5" w:rsidRDefault="00E558BA" w:rsidP="00BD7DE5">
      <w:pPr>
        <w:pStyle w:val="c1"/>
        <w:rPr>
          <w:color w:val="111111"/>
          <w:sz w:val="28"/>
          <w:szCs w:val="28"/>
        </w:rPr>
      </w:pPr>
      <w:r>
        <w:rPr>
          <w:rStyle w:val="c6"/>
          <w:b/>
          <w:bCs/>
          <w:color w:val="111111"/>
          <w:sz w:val="28"/>
          <w:szCs w:val="28"/>
        </w:rPr>
        <w:t xml:space="preserve">Учитель-логопед: </w:t>
      </w:r>
      <w:r w:rsidR="00BD7DE5" w:rsidRPr="00BD7DE5">
        <w:rPr>
          <w:color w:val="111111"/>
          <w:sz w:val="28"/>
          <w:szCs w:val="28"/>
        </w:rPr>
        <w:t>Наверно, вы уже знаете, что пальчиковая гимнастика помогает развивать речь.</w:t>
      </w:r>
      <w:r w:rsidR="00BD7DE5">
        <w:rPr>
          <w:color w:val="111111"/>
          <w:sz w:val="28"/>
          <w:szCs w:val="28"/>
        </w:rPr>
        <w:t xml:space="preserve"> </w:t>
      </w:r>
      <w:r w:rsidR="00BD7DE5" w:rsidRPr="00BD7DE5">
        <w:rPr>
          <w:color w:val="111111"/>
          <w:sz w:val="28"/>
          <w:szCs w:val="28"/>
        </w:rPr>
        <w:t>Сейчас, мы с вами выполним гимнастику «Моя семья».</w:t>
      </w:r>
      <w:r>
        <w:rPr>
          <w:color w:val="111111"/>
          <w:sz w:val="28"/>
          <w:szCs w:val="28"/>
        </w:rPr>
        <w:t xml:space="preserve"> </w:t>
      </w:r>
      <w:r w:rsidR="00BD7DE5" w:rsidRPr="00BD7DE5">
        <w:rPr>
          <w:color w:val="111111"/>
          <w:sz w:val="28"/>
          <w:szCs w:val="28"/>
        </w:rPr>
        <w:t xml:space="preserve">Возьмите </w:t>
      </w:r>
      <w:r w:rsidR="00BD7DE5">
        <w:rPr>
          <w:color w:val="111111"/>
          <w:sz w:val="28"/>
          <w:szCs w:val="28"/>
        </w:rPr>
        <w:t>колечки Су-</w:t>
      </w:r>
      <w:proofErr w:type="spellStart"/>
      <w:r w:rsidR="00BD7DE5">
        <w:rPr>
          <w:color w:val="111111"/>
          <w:sz w:val="28"/>
          <w:szCs w:val="28"/>
        </w:rPr>
        <w:t>Джок</w:t>
      </w:r>
      <w:proofErr w:type="spellEnd"/>
      <w:r w:rsidR="00BD7DE5">
        <w:rPr>
          <w:color w:val="111111"/>
          <w:sz w:val="28"/>
          <w:szCs w:val="28"/>
        </w:rPr>
        <w:t xml:space="preserve"> </w:t>
      </w:r>
      <w:r w:rsidR="00BD7DE5" w:rsidRPr="00BD7DE5">
        <w:rPr>
          <w:color w:val="111111"/>
          <w:sz w:val="28"/>
          <w:szCs w:val="28"/>
        </w:rPr>
        <w:t xml:space="preserve">и </w:t>
      </w:r>
      <w:r w:rsidR="00BD7DE5">
        <w:rPr>
          <w:color w:val="111111"/>
          <w:sz w:val="28"/>
          <w:szCs w:val="28"/>
        </w:rPr>
        <w:t xml:space="preserve">надевайте </w:t>
      </w:r>
      <w:r w:rsidR="00BD7DE5" w:rsidRPr="00BD7DE5">
        <w:rPr>
          <w:color w:val="111111"/>
          <w:sz w:val="28"/>
          <w:szCs w:val="28"/>
        </w:rPr>
        <w:t xml:space="preserve">его </w:t>
      </w:r>
      <w:r w:rsidR="00BD7DE5">
        <w:rPr>
          <w:color w:val="111111"/>
          <w:sz w:val="28"/>
          <w:szCs w:val="28"/>
        </w:rPr>
        <w:t xml:space="preserve">на </w:t>
      </w:r>
      <w:proofErr w:type="gramStart"/>
      <w:r w:rsidR="00BD7DE5" w:rsidRPr="00BD7DE5">
        <w:rPr>
          <w:color w:val="111111"/>
          <w:sz w:val="28"/>
          <w:szCs w:val="28"/>
        </w:rPr>
        <w:t>пальцы</w:t>
      </w:r>
      <w:proofErr w:type="gramEnd"/>
      <w:r w:rsidR="00BD7DE5" w:rsidRPr="00BD7DE5">
        <w:rPr>
          <w:color w:val="111111"/>
          <w:sz w:val="28"/>
          <w:szCs w:val="28"/>
        </w:rPr>
        <w:t xml:space="preserve"> начиная с большого, и повторяйте слова за мной,  все вместе:</w:t>
      </w:r>
    </w:p>
    <w:p w:rsidR="00BD7DE5" w:rsidRPr="00BD7DE5" w:rsidRDefault="00BD7DE5" w:rsidP="00BD7DE5">
      <w:pPr>
        <w:pStyle w:val="c1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Этот пальчик </w:t>
      </w:r>
      <w:r w:rsidRPr="00BD7DE5">
        <w:rPr>
          <w:color w:val="111111"/>
          <w:sz w:val="28"/>
          <w:szCs w:val="28"/>
        </w:rPr>
        <w:t>дедушка.</w:t>
      </w:r>
    </w:p>
    <w:p w:rsidR="00BD7DE5" w:rsidRPr="00BD7DE5" w:rsidRDefault="00BD7DE5" w:rsidP="00BD7DE5">
      <w:pPr>
        <w:pStyle w:val="c1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Этот пальчик </w:t>
      </w:r>
      <w:r w:rsidRPr="00BD7DE5">
        <w:rPr>
          <w:color w:val="111111"/>
          <w:sz w:val="28"/>
          <w:szCs w:val="28"/>
        </w:rPr>
        <w:t>бабушка.</w:t>
      </w:r>
    </w:p>
    <w:p w:rsidR="00BD7DE5" w:rsidRPr="00BD7DE5" w:rsidRDefault="00BD7DE5" w:rsidP="00BD7DE5">
      <w:pPr>
        <w:pStyle w:val="c1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Этот пальчик </w:t>
      </w:r>
      <w:r w:rsidRPr="00BD7DE5">
        <w:rPr>
          <w:color w:val="111111"/>
          <w:sz w:val="28"/>
          <w:szCs w:val="28"/>
        </w:rPr>
        <w:t>папочка.</w:t>
      </w:r>
    </w:p>
    <w:p w:rsidR="00BD7DE5" w:rsidRPr="00BD7DE5" w:rsidRDefault="00BD7DE5" w:rsidP="00BD7DE5">
      <w:pPr>
        <w:pStyle w:val="c1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Этот пальчик </w:t>
      </w:r>
      <w:r w:rsidRPr="00BD7DE5">
        <w:rPr>
          <w:color w:val="111111"/>
          <w:sz w:val="28"/>
          <w:szCs w:val="28"/>
        </w:rPr>
        <w:t>мамочка.</w:t>
      </w:r>
    </w:p>
    <w:p w:rsidR="00BD7DE5" w:rsidRPr="00BD7DE5" w:rsidRDefault="00BD7DE5" w:rsidP="00BD7DE5">
      <w:pPr>
        <w:pStyle w:val="c1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Этот пальчик я</w:t>
      </w:r>
      <w:r w:rsidRPr="00BD7DE5">
        <w:rPr>
          <w:color w:val="111111"/>
          <w:sz w:val="28"/>
          <w:szCs w:val="28"/>
        </w:rPr>
        <w:t>.</w:t>
      </w:r>
    </w:p>
    <w:p w:rsidR="00E558BA" w:rsidRDefault="00BD7DE5" w:rsidP="00E558BA">
      <w:pPr>
        <w:pStyle w:val="c1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</w:t>
      </w:r>
      <w:r w:rsidRPr="00BD7DE5">
        <w:rPr>
          <w:color w:val="111111"/>
          <w:sz w:val="28"/>
          <w:szCs w:val="28"/>
        </w:rPr>
        <w:t xml:space="preserve">от и вся </w:t>
      </w:r>
      <w:r>
        <w:rPr>
          <w:color w:val="111111"/>
          <w:sz w:val="28"/>
          <w:szCs w:val="28"/>
        </w:rPr>
        <w:t xml:space="preserve">моя </w:t>
      </w:r>
      <w:r w:rsidRPr="00BD7DE5">
        <w:rPr>
          <w:color w:val="111111"/>
          <w:sz w:val="28"/>
          <w:szCs w:val="28"/>
        </w:rPr>
        <w:t>семья!</w:t>
      </w:r>
    </w:p>
    <w:p w:rsidR="00672642" w:rsidRPr="00E558BA" w:rsidRDefault="00E558BA" w:rsidP="00E558BA">
      <w:pPr>
        <w:pStyle w:val="c1"/>
        <w:rPr>
          <w:color w:val="111111"/>
          <w:sz w:val="28"/>
          <w:szCs w:val="28"/>
        </w:rPr>
      </w:pPr>
      <w:r>
        <w:rPr>
          <w:rStyle w:val="c6"/>
          <w:b/>
          <w:bCs/>
          <w:color w:val="111111"/>
          <w:sz w:val="28"/>
          <w:szCs w:val="28"/>
        </w:rPr>
        <w:lastRenderedPageBreak/>
        <w:t xml:space="preserve">Учитель-логопед: </w:t>
      </w:r>
      <w:r w:rsidR="00672642" w:rsidRPr="003C2233">
        <w:rPr>
          <w:rStyle w:val="c6"/>
          <w:bCs/>
          <w:color w:val="111111"/>
          <w:sz w:val="28"/>
          <w:szCs w:val="28"/>
        </w:rPr>
        <w:t>Вам нужно вспомнить и написать самые прекрасные качества своего ребенка,</w:t>
      </w:r>
      <w:r w:rsidR="00672642">
        <w:rPr>
          <w:rStyle w:val="c6"/>
          <w:b/>
          <w:bCs/>
          <w:color w:val="111111"/>
          <w:sz w:val="28"/>
          <w:szCs w:val="28"/>
        </w:rPr>
        <w:t xml:space="preserve">  </w:t>
      </w:r>
      <w:r w:rsidR="00672642" w:rsidRPr="003C2233">
        <w:rPr>
          <w:rStyle w:val="c6"/>
          <w:bCs/>
          <w:color w:val="111111"/>
          <w:sz w:val="28"/>
          <w:szCs w:val="28"/>
        </w:rPr>
        <w:t xml:space="preserve">на листке бумаги на которых </w:t>
      </w:r>
      <w:r w:rsidR="00672642">
        <w:rPr>
          <w:rStyle w:val="c6"/>
          <w:bCs/>
          <w:color w:val="111111"/>
          <w:sz w:val="28"/>
          <w:szCs w:val="28"/>
        </w:rPr>
        <w:t xml:space="preserve">нарисована </w:t>
      </w:r>
      <w:r w:rsidR="00672642" w:rsidRPr="003C2233">
        <w:rPr>
          <w:rStyle w:val="c6"/>
          <w:bCs/>
          <w:color w:val="111111"/>
          <w:sz w:val="28"/>
          <w:szCs w:val="28"/>
        </w:rPr>
        <w:t>ладонь вашего ребенка (</w:t>
      </w:r>
      <w:r w:rsidR="00672642">
        <w:rPr>
          <w:color w:val="111111"/>
          <w:sz w:val="28"/>
          <w:szCs w:val="28"/>
          <w:shd w:val="clear" w:color="auto" w:fill="FFFFFF"/>
        </w:rPr>
        <w:t xml:space="preserve">родители пишут на каждом пальчике </w:t>
      </w:r>
      <w:r w:rsidR="00672642" w:rsidRPr="003C2233">
        <w:rPr>
          <w:color w:val="111111"/>
          <w:sz w:val="28"/>
          <w:szCs w:val="28"/>
          <w:shd w:val="clear" w:color="auto" w:fill="FFFFFF"/>
        </w:rPr>
        <w:t>качества своего</w:t>
      </w:r>
      <w:r w:rsidR="00672642">
        <w:rPr>
          <w:color w:val="111111"/>
          <w:sz w:val="28"/>
          <w:szCs w:val="28"/>
          <w:shd w:val="clear" w:color="auto" w:fill="FFFFFF"/>
        </w:rPr>
        <w:t xml:space="preserve"> ребенка и озвучивают их). После родительского собрания подарите своему малышу теплоту, ласку и внимание. </w:t>
      </w:r>
    </w:p>
    <w:p w:rsidR="004418A7" w:rsidRDefault="004418A7"/>
    <w:sectPr w:rsidR="004418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BC8"/>
    <w:rsid w:val="001B73C8"/>
    <w:rsid w:val="00240E4D"/>
    <w:rsid w:val="0032044E"/>
    <w:rsid w:val="00393EA7"/>
    <w:rsid w:val="003C2233"/>
    <w:rsid w:val="004418A7"/>
    <w:rsid w:val="00672642"/>
    <w:rsid w:val="00786BC8"/>
    <w:rsid w:val="007D0FB5"/>
    <w:rsid w:val="008A2B19"/>
    <w:rsid w:val="009425B4"/>
    <w:rsid w:val="00A20D83"/>
    <w:rsid w:val="00B41E8B"/>
    <w:rsid w:val="00BC12F7"/>
    <w:rsid w:val="00BD7DE5"/>
    <w:rsid w:val="00CE4E68"/>
    <w:rsid w:val="00E5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3C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B7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93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93EA7"/>
  </w:style>
  <w:style w:type="character" w:customStyle="1" w:styleId="c0">
    <w:name w:val="c0"/>
    <w:basedOn w:val="a0"/>
    <w:rsid w:val="00393EA7"/>
  </w:style>
  <w:style w:type="character" w:customStyle="1" w:styleId="c3">
    <w:name w:val="c3"/>
    <w:basedOn w:val="a0"/>
    <w:rsid w:val="00393EA7"/>
  </w:style>
  <w:style w:type="paragraph" w:customStyle="1" w:styleId="c15">
    <w:name w:val="c15"/>
    <w:basedOn w:val="a"/>
    <w:rsid w:val="00393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93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93EA7"/>
  </w:style>
  <w:style w:type="character" w:customStyle="1" w:styleId="c5">
    <w:name w:val="c5"/>
    <w:basedOn w:val="a0"/>
    <w:rsid w:val="00393EA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73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73C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1B7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393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393EA7"/>
  </w:style>
  <w:style w:type="character" w:customStyle="1" w:styleId="c0">
    <w:name w:val="c0"/>
    <w:basedOn w:val="a0"/>
    <w:rsid w:val="00393EA7"/>
  </w:style>
  <w:style w:type="character" w:customStyle="1" w:styleId="c3">
    <w:name w:val="c3"/>
    <w:basedOn w:val="a0"/>
    <w:rsid w:val="00393EA7"/>
  </w:style>
  <w:style w:type="paragraph" w:customStyle="1" w:styleId="c15">
    <w:name w:val="c15"/>
    <w:basedOn w:val="a"/>
    <w:rsid w:val="00393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93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393EA7"/>
  </w:style>
  <w:style w:type="character" w:customStyle="1" w:styleId="c5">
    <w:name w:val="c5"/>
    <w:basedOn w:val="a0"/>
    <w:rsid w:val="00393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1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1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10</Pages>
  <Words>2356</Words>
  <Characters>13433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2023-10-11T06:01:00Z</dcterms:created>
  <dcterms:modified xsi:type="dcterms:W3CDTF">2023-12-13T06:02:00Z</dcterms:modified>
</cp:coreProperties>
</file>