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4C" w:rsidRDefault="00B47210" w:rsidP="00EC4A69">
      <w:pPr>
        <w:pStyle w:val="a5"/>
        <w:jc w:val="center"/>
        <w:rPr>
          <w:color w:val="FF0000"/>
          <w:sz w:val="36"/>
          <w:szCs w:val="36"/>
        </w:rPr>
      </w:pPr>
      <w:r w:rsidRPr="00EC4A69">
        <w:rPr>
          <w:color w:val="FF0000"/>
          <w:sz w:val="36"/>
          <w:szCs w:val="36"/>
        </w:rPr>
        <w:t>Особенности</w:t>
      </w:r>
      <w:r w:rsidRPr="00EC4A69">
        <w:rPr>
          <w:color w:val="FF0000"/>
          <w:spacing w:val="-3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речевого</w:t>
      </w:r>
      <w:r w:rsidRPr="00EC4A69">
        <w:rPr>
          <w:color w:val="FF0000"/>
          <w:spacing w:val="-3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развития</w:t>
      </w:r>
      <w:r w:rsidRPr="00EC4A69">
        <w:rPr>
          <w:color w:val="FF0000"/>
          <w:spacing w:val="-2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детей</w:t>
      </w:r>
      <w:r w:rsidRPr="00EC4A69">
        <w:rPr>
          <w:color w:val="FF0000"/>
          <w:spacing w:val="1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4</w:t>
      </w:r>
      <w:r w:rsidRPr="00EC4A69">
        <w:rPr>
          <w:color w:val="FF0000"/>
          <w:spacing w:val="-3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–</w:t>
      </w:r>
      <w:r w:rsidRPr="00EC4A69">
        <w:rPr>
          <w:color w:val="FF0000"/>
          <w:spacing w:val="-3"/>
          <w:sz w:val="36"/>
          <w:szCs w:val="36"/>
        </w:rPr>
        <w:t xml:space="preserve"> </w:t>
      </w:r>
      <w:r w:rsidRPr="00EC4A69">
        <w:rPr>
          <w:color w:val="FF0000"/>
          <w:sz w:val="36"/>
          <w:szCs w:val="36"/>
        </w:rPr>
        <w:t>5</w:t>
      </w:r>
      <w:r w:rsidRPr="00EC4A69">
        <w:rPr>
          <w:color w:val="FF0000"/>
          <w:spacing w:val="-3"/>
          <w:sz w:val="36"/>
          <w:szCs w:val="36"/>
        </w:rPr>
        <w:t xml:space="preserve"> </w:t>
      </w:r>
      <w:r w:rsidR="00EC4A69" w:rsidRPr="00EC4A69">
        <w:rPr>
          <w:color w:val="FF0000"/>
          <w:sz w:val="36"/>
          <w:szCs w:val="36"/>
        </w:rPr>
        <w:t>лет</w:t>
      </w:r>
    </w:p>
    <w:p w:rsidR="00EC4A69" w:rsidRPr="00562B33" w:rsidRDefault="00562B33" w:rsidP="00562B33">
      <w:pPr>
        <w:pStyle w:val="a3"/>
        <w:spacing w:before="1"/>
        <w:ind w:left="814" w:firstLine="0"/>
        <w:jc w:val="center"/>
      </w:pPr>
      <w:r>
        <w:rPr>
          <w:color w:val="1F1F1F"/>
        </w:rPr>
        <w:t xml:space="preserve">Подготовила: учитель-логопед 1 квалификационной категории </w:t>
      </w:r>
      <w:proofErr w:type="spellStart"/>
      <w:r>
        <w:rPr>
          <w:color w:val="1F1F1F"/>
        </w:rPr>
        <w:t>Халанова</w:t>
      </w:r>
      <w:proofErr w:type="spellEnd"/>
      <w:r>
        <w:rPr>
          <w:color w:val="1F1F1F"/>
        </w:rPr>
        <w:t xml:space="preserve"> Нина Борисовна</w:t>
      </w:r>
    </w:p>
    <w:p w:rsidR="00DA364C" w:rsidRDefault="00DA364C">
      <w:pPr>
        <w:pStyle w:val="a3"/>
        <w:spacing w:before="6"/>
        <w:ind w:left="0" w:firstLine="0"/>
        <w:jc w:val="left"/>
        <w:rPr>
          <w:b/>
          <w:i/>
          <w:sz w:val="23"/>
        </w:rPr>
      </w:pPr>
    </w:p>
    <w:p w:rsidR="00DA364C" w:rsidRDefault="00EC4A69">
      <w:pPr>
        <w:pStyle w:val="a3"/>
        <w:spacing w:before="114"/>
        <w:ind w:right="106"/>
      </w:pPr>
      <w:r>
        <w:t>Речь ребе</w:t>
      </w:r>
      <w:r w:rsidR="00B47210">
        <w:t xml:space="preserve">нка в 4 года богата своим содержанием, точна и разнообразна. Он активно общается </w:t>
      </w:r>
      <w:proofErr w:type="gramStart"/>
      <w:r w:rsidR="00B47210">
        <w:t>со</w:t>
      </w:r>
      <w:proofErr w:type="gramEnd"/>
      <w:r w:rsidR="00B47210">
        <w:rPr>
          <w:spacing w:val="1"/>
        </w:rPr>
        <w:t xml:space="preserve"> </w:t>
      </w:r>
      <w:r w:rsidR="00B47210">
        <w:t>взрослыми и детьми. Интеллектуально</w:t>
      </w:r>
      <w:r>
        <w:t>е развитие малыша движется впере</w:t>
      </w:r>
      <w:r w:rsidR="00B47210">
        <w:t>д семимильными шагами, его</w:t>
      </w:r>
      <w:r w:rsidR="00B47210">
        <w:rPr>
          <w:spacing w:val="1"/>
        </w:rPr>
        <w:t xml:space="preserve"> </w:t>
      </w:r>
      <w:r w:rsidR="00B47210">
        <w:t>уровень</w:t>
      </w:r>
      <w:r w:rsidR="00B47210">
        <w:rPr>
          <w:spacing w:val="1"/>
        </w:rPr>
        <w:t xml:space="preserve"> </w:t>
      </w:r>
      <w:r w:rsidR="00B47210">
        <w:t>ясно</w:t>
      </w:r>
      <w:r w:rsidR="00B47210">
        <w:rPr>
          <w:spacing w:val="1"/>
        </w:rPr>
        <w:t xml:space="preserve"> </w:t>
      </w:r>
      <w:r w:rsidR="00B47210">
        <w:t>виден</w:t>
      </w:r>
      <w:r w:rsidR="00B47210">
        <w:rPr>
          <w:spacing w:val="1"/>
        </w:rPr>
        <w:t xml:space="preserve"> </w:t>
      </w:r>
      <w:r w:rsidR="00B47210">
        <w:t>в</w:t>
      </w:r>
      <w:r w:rsidR="00B47210">
        <w:rPr>
          <w:spacing w:val="1"/>
        </w:rPr>
        <w:t xml:space="preserve"> </w:t>
      </w:r>
      <w:r w:rsidR="00B47210">
        <w:t>точном</w:t>
      </w:r>
      <w:r w:rsidR="00B47210">
        <w:rPr>
          <w:spacing w:val="1"/>
        </w:rPr>
        <w:t xml:space="preserve"> </w:t>
      </w:r>
      <w:r w:rsidR="00B47210">
        <w:t>изложении</w:t>
      </w:r>
      <w:r w:rsidR="00B47210">
        <w:rPr>
          <w:spacing w:val="1"/>
        </w:rPr>
        <w:t xml:space="preserve"> </w:t>
      </w:r>
      <w:r w:rsidR="00B47210">
        <w:t>мыслей,</w:t>
      </w:r>
      <w:r w:rsidR="00B47210">
        <w:rPr>
          <w:spacing w:val="1"/>
        </w:rPr>
        <w:t xml:space="preserve"> </w:t>
      </w:r>
      <w:r w:rsidR="00B47210">
        <w:t>которыми</w:t>
      </w:r>
      <w:r w:rsidR="00B47210">
        <w:rPr>
          <w:spacing w:val="1"/>
        </w:rPr>
        <w:t xml:space="preserve"> </w:t>
      </w:r>
      <w:r w:rsidR="00B47210">
        <w:t>дети</w:t>
      </w:r>
      <w:r w:rsidR="00B47210">
        <w:rPr>
          <w:spacing w:val="1"/>
        </w:rPr>
        <w:t xml:space="preserve"> </w:t>
      </w:r>
      <w:r w:rsidR="00B47210">
        <w:t>спешат</w:t>
      </w:r>
      <w:r w:rsidR="00B47210">
        <w:rPr>
          <w:spacing w:val="1"/>
        </w:rPr>
        <w:t xml:space="preserve"> </w:t>
      </w:r>
      <w:r w:rsidR="00B47210">
        <w:t>поделиться</w:t>
      </w:r>
      <w:r w:rsidR="00B47210">
        <w:rPr>
          <w:spacing w:val="1"/>
        </w:rPr>
        <w:t xml:space="preserve"> </w:t>
      </w:r>
      <w:r w:rsidR="00B47210">
        <w:t>со</w:t>
      </w:r>
      <w:r w:rsidR="00B47210">
        <w:rPr>
          <w:spacing w:val="1"/>
        </w:rPr>
        <w:t xml:space="preserve"> </w:t>
      </w:r>
      <w:r w:rsidR="00B47210">
        <w:t>своими</w:t>
      </w:r>
      <w:r w:rsidR="00B47210">
        <w:rPr>
          <w:spacing w:val="1"/>
        </w:rPr>
        <w:t xml:space="preserve"> </w:t>
      </w:r>
      <w:r w:rsidR="00B47210">
        <w:t>собеседниками. У ребенка также возрастает</w:t>
      </w:r>
      <w:r w:rsidR="00B47210">
        <w:rPr>
          <w:spacing w:val="60"/>
        </w:rPr>
        <w:t xml:space="preserve"> </w:t>
      </w:r>
      <w:r w:rsidR="00B47210">
        <w:t>устойчивость внимания к речи окружающих, он способен</w:t>
      </w:r>
      <w:r w:rsidR="00B47210">
        <w:rPr>
          <w:spacing w:val="1"/>
        </w:rPr>
        <w:t xml:space="preserve"> </w:t>
      </w:r>
      <w:r w:rsidR="00B47210">
        <w:t>до</w:t>
      </w:r>
      <w:r w:rsidR="00B47210">
        <w:rPr>
          <w:spacing w:val="-1"/>
        </w:rPr>
        <w:t xml:space="preserve"> </w:t>
      </w:r>
      <w:r w:rsidR="00B47210">
        <w:t>конца</w:t>
      </w:r>
      <w:r w:rsidR="00B47210">
        <w:rPr>
          <w:spacing w:val="-1"/>
        </w:rPr>
        <w:t xml:space="preserve"> </w:t>
      </w:r>
      <w:r w:rsidR="00B47210">
        <w:t>выслушивать ответы взрослых.</w:t>
      </w:r>
    </w:p>
    <w:p w:rsidR="00DA364C" w:rsidRDefault="00B47210">
      <w:pPr>
        <w:pStyle w:val="a3"/>
        <w:ind w:right="114"/>
      </w:pPr>
      <w:r>
        <w:t>Уровень развития речи в этот возрастной период очень зависит от уровня семейного воспитания,</w:t>
      </w:r>
      <w:r>
        <w:rPr>
          <w:spacing w:val="1"/>
        </w:rPr>
        <w:t xml:space="preserve"> </w:t>
      </w:r>
      <w:r>
        <w:t>от того, какого качества образование дети получают в дошкольном учреждении. Эта разница становится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заметнее, чем</w:t>
      </w:r>
      <w:r>
        <w:rPr>
          <w:spacing w:val="-1"/>
        </w:rPr>
        <w:t xml:space="preserve"> </w:t>
      </w:r>
      <w:r>
        <w:t>ближе</w:t>
      </w:r>
      <w:r>
        <w:rPr>
          <w:spacing w:val="-2"/>
        </w:rPr>
        <w:t xml:space="preserve"> </w:t>
      </w:r>
      <w:r>
        <w:t>он подходит к рубежу</w:t>
      </w:r>
      <w:r>
        <w:rPr>
          <w:spacing w:val="-3"/>
        </w:rPr>
        <w:t xml:space="preserve"> </w:t>
      </w:r>
      <w:r>
        <w:t>пяти лет.</w:t>
      </w:r>
    </w:p>
    <w:p w:rsidR="00EC4A69" w:rsidRDefault="00EC4A69">
      <w:pPr>
        <w:pStyle w:val="1"/>
        <w:rPr>
          <w:color w:val="1F1F1F"/>
          <w:u w:val="thick" w:color="1F1F1F"/>
        </w:rPr>
      </w:pPr>
    </w:p>
    <w:p w:rsidR="00DA364C" w:rsidRDefault="00B47210">
      <w:pPr>
        <w:pStyle w:val="1"/>
      </w:pPr>
      <w:r>
        <w:rPr>
          <w:color w:val="1F1F1F"/>
          <w:u w:val="thick" w:color="1F1F1F"/>
        </w:rPr>
        <w:t>Какие</w:t>
      </w:r>
      <w:r>
        <w:rPr>
          <w:color w:val="1F1F1F"/>
          <w:spacing w:val="27"/>
          <w:u w:val="thick" w:color="1F1F1F"/>
        </w:rPr>
        <w:t xml:space="preserve"> </w:t>
      </w:r>
      <w:r>
        <w:rPr>
          <w:color w:val="1F1F1F"/>
          <w:u w:val="thick" w:color="1F1F1F"/>
        </w:rPr>
        <w:t>же</w:t>
      </w:r>
      <w:r>
        <w:rPr>
          <w:color w:val="1F1F1F"/>
          <w:spacing w:val="32"/>
          <w:u w:val="thick" w:color="1F1F1F"/>
        </w:rPr>
        <w:t xml:space="preserve"> </w:t>
      </w:r>
      <w:r>
        <w:rPr>
          <w:color w:val="1F1F1F"/>
          <w:u w:val="thick" w:color="1F1F1F"/>
        </w:rPr>
        <w:t>особенности</w:t>
      </w:r>
      <w:r>
        <w:rPr>
          <w:color w:val="1F1F1F"/>
          <w:spacing w:val="30"/>
          <w:u w:val="thick" w:color="1F1F1F"/>
        </w:rPr>
        <w:t xml:space="preserve"> </w:t>
      </w:r>
      <w:r>
        <w:rPr>
          <w:color w:val="1F1F1F"/>
          <w:u w:val="thick" w:color="1F1F1F"/>
        </w:rPr>
        <w:t>речевого</w:t>
      </w:r>
      <w:r>
        <w:rPr>
          <w:color w:val="1F1F1F"/>
          <w:spacing w:val="27"/>
          <w:u w:val="thick" w:color="1F1F1F"/>
        </w:rPr>
        <w:t xml:space="preserve"> </w:t>
      </w:r>
      <w:r>
        <w:rPr>
          <w:color w:val="1F1F1F"/>
          <w:u w:val="thick" w:color="1F1F1F"/>
        </w:rPr>
        <w:t>развития</w:t>
      </w:r>
      <w:r>
        <w:rPr>
          <w:color w:val="1F1F1F"/>
          <w:spacing w:val="25"/>
          <w:u w:val="thick" w:color="1F1F1F"/>
        </w:rPr>
        <w:t xml:space="preserve"> </w:t>
      </w:r>
      <w:r>
        <w:rPr>
          <w:color w:val="1F1F1F"/>
          <w:u w:val="thick" w:color="1F1F1F"/>
        </w:rPr>
        <w:t>ребенка</w:t>
      </w:r>
      <w:r>
        <w:rPr>
          <w:color w:val="1F1F1F"/>
          <w:spacing w:val="44"/>
          <w:u w:val="thick" w:color="1F1F1F"/>
        </w:rPr>
        <w:t xml:space="preserve"> </w:t>
      </w:r>
      <w:r>
        <w:rPr>
          <w:color w:val="1F1F1F"/>
          <w:u w:val="thick" w:color="1F1F1F"/>
        </w:rPr>
        <w:t>4</w:t>
      </w:r>
      <w:r>
        <w:rPr>
          <w:color w:val="1F1F1F"/>
          <w:spacing w:val="30"/>
          <w:u w:val="thick" w:color="1F1F1F"/>
        </w:rPr>
        <w:t xml:space="preserve"> </w:t>
      </w:r>
      <w:r>
        <w:rPr>
          <w:color w:val="1F1F1F"/>
          <w:u w:val="thick" w:color="1F1F1F"/>
        </w:rPr>
        <w:t>–</w:t>
      </w:r>
      <w:r>
        <w:rPr>
          <w:color w:val="1F1F1F"/>
          <w:spacing w:val="31"/>
          <w:u w:val="thick" w:color="1F1F1F"/>
        </w:rPr>
        <w:t xml:space="preserve"> </w:t>
      </w:r>
      <w:r>
        <w:rPr>
          <w:color w:val="1F1F1F"/>
          <w:u w:val="thick" w:color="1F1F1F"/>
        </w:rPr>
        <w:t>5</w:t>
      </w:r>
      <w:r>
        <w:rPr>
          <w:color w:val="1F1F1F"/>
          <w:spacing w:val="30"/>
          <w:u w:val="thick" w:color="1F1F1F"/>
        </w:rPr>
        <w:t xml:space="preserve"> </w:t>
      </w:r>
      <w:r>
        <w:rPr>
          <w:color w:val="1F1F1F"/>
          <w:u w:val="thick" w:color="1F1F1F"/>
        </w:rPr>
        <w:t>лет</w:t>
      </w:r>
      <w:r>
        <w:rPr>
          <w:color w:val="1F1F1F"/>
          <w:spacing w:val="32"/>
          <w:u w:val="thick" w:color="1F1F1F"/>
        </w:rPr>
        <w:t xml:space="preserve"> </w:t>
      </w:r>
      <w:r>
        <w:rPr>
          <w:color w:val="1F1F1F"/>
          <w:u w:val="thick" w:color="1F1F1F"/>
        </w:rPr>
        <w:t>в</w:t>
      </w:r>
      <w:r>
        <w:rPr>
          <w:color w:val="1F1F1F"/>
          <w:spacing w:val="26"/>
          <w:u w:val="thick" w:color="1F1F1F"/>
        </w:rPr>
        <w:t xml:space="preserve"> </w:t>
      </w:r>
      <w:r>
        <w:rPr>
          <w:color w:val="1F1F1F"/>
          <w:u w:val="thick" w:color="1F1F1F"/>
        </w:rPr>
        <w:t>норме?</w:t>
      </w:r>
    </w:p>
    <w:p w:rsidR="00DA364C" w:rsidRDefault="00B47210" w:rsidP="00EC4A69">
      <w:pPr>
        <w:spacing w:line="274" w:lineRule="exact"/>
        <w:ind w:left="814"/>
        <w:jc w:val="center"/>
        <w:rPr>
          <w:b/>
          <w:i/>
          <w:sz w:val="24"/>
        </w:rPr>
      </w:pPr>
      <w:r>
        <w:rPr>
          <w:i/>
          <w:sz w:val="24"/>
          <w:u w:val="single"/>
        </w:rPr>
        <w:t>Звукопроизношение</w:t>
      </w:r>
    </w:p>
    <w:p w:rsidR="00DA364C" w:rsidRDefault="00B47210">
      <w:pPr>
        <w:pStyle w:val="a3"/>
        <w:ind w:right="104"/>
      </w:pPr>
      <w:r>
        <w:t>Значительно улучшается звукопроизношение. К 5 годам малыш должен владеть всеми звуками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</w:t>
      </w:r>
      <w:proofErr w:type="gramStart"/>
      <w:r>
        <w:t>р</w:t>
      </w:r>
      <w:proofErr w:type="gramEnd"/>
      <w:r>
        <w:t>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[л],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выговаривать.</w:t>
      </w:r>
      <w:r>
        <w:rPr>
          <w:spacing w:val="7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неустойчиво:</w:t>
      </w:r>
      <w:r>
        <w:rPr>
          <w:spacing w:val="12"/>
        </w:rPr>
        <w:t xml:space="preserve"> </w:t>
      </w:r>
      <w:r>
        <w:rPr>
          <w:color w:val="111111"/>
        </w:rPr>
        <w:t>правильным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одних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словах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неправильным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в других, верно в изолированном виде и не в</w:t>
      </w:r>
      <w:r w:rsidR="00EC4A69">
        <w:rPr>
          <w:color w:val="111111"/>
        </w:rPr>
        <w:t>сегда правильно в словах, неотче</w:t>
      </w:r>
      <w:r>
        <w:rPr>
          <w:color w:val="111111"/>
        </w:rPr>
        <w:t>тливо в малознакомых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трудных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 xml:space="preserve">словах. </w:t>
      </w:r>
      <w:r>
        <w:t>Редко</w:t>
      </w:r>
      <w:r>
        <w:rPr>
          <w:spacing w:val="-3"/>
        </w:rPr>
        <w:t xml:space="preserve"> </w:t>
      </w:r>
      <w:r>
        <w:t>наблюдается пропуск звуков</w:t>
      </w:r>
      <w:r>
        <w:rPr>
          <w:spacing w:val="-1"/>
        </w:rPr>
        <w:t xml:space="preserve"> </w:t>
      </w:r>
      <w:r>
        <w:t>и слогов.</w:t>
      </w:r>
    </w:p>
    <w:p w:rsidR="00DA364C" w:rsidRDefault="00B47210">
      <w:pPr>
        <w:pStyle w:val="a3"/>
        <w:ind w:right="107"/>
      </w:pPr>
      <w:r>
        <w:t>На пятом году жизни ребенок способен узнавать на слух наличие того или иного звука в слове,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проводилась</w:t>
      </w:r>
      <w:r>
        <w:rPr>
          <w:spacing w:val="2"/>
        </w:rPr>
        <w:t xml:space="preserve"> </w:t>
      </w:r>
      <w:r>
        <w:t>регулярно.</w:t>
      </w:r>
    </w:p>
    <w:p w:rsidR="00DA364C" w:rsidRDefault="00B47210">
      <w:pPr>
        <w:pStyle w:val="a3"/>
        <w:ind w:right="114"/>
      </w:pPr>
      <w:r>
        <w:t>Достаточный речевой слух дает возможность ребенку различать в речи взрослых повышение и</w:t>
      </w:r>
      <w:r>
        <w:rPr>
          <w:spacing w:val="1"/>
        </w:rPr>
        <w:t xml:space="preserve"> </w:t>
      </w:r>
      <w:r>
        <w:t>понижение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подражая</w:t>
      </w:r>
      <w:r>
        <w:rPr>
          <w:spacing w:val="-1"/>
        </w:rPr>
        <w:t xml:space="preserve"> </w:t>
      </w:r>
      <w:r>
        <w:t>героям сказки.</w:t>
      </w:r>
    </w:p>
    <w:p w:rsidR="00DA364C" w:rsidRDefault="00B47210" w:rsidP="00EC4A69">
      <w:pPr>
        <w:spacing w:before="1"/>
        <w:ind w:left="814"/>
        <w:jc w:val="center"/>
        <w:rPr>
          <w:b/>
          <w:i/>
          <w:sz w:val="24"/>
        </w:rPr>
      </w:pPr>
      <w:r>
        <w:rPr>
          <w:i/>
          <w:sz w:val="24"/>
          <w:u w:val="single"/>
        </w:rPr>
        <w:t>Слоговая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структура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</w:t>
      </w:r>
    </w:p>
    <w:p w:rsidR="00EC4A69" w:rsidRPr="00EC4A69" w:rsidRDefault="00B47210" w:rsidP="00EC4A69">
      <w:pPr>
        <w:pStyle w:val="a3"/>
        <w:ind w:right="106"/>
        <w:jc w:val="center"/>
        <w:rPr>
          <w:color w:val="111111"/>
        </w:rPr>
      </w:pPr>
      <w:r>
        <w:rPr>
          <w:color w:val="111111"/>
        </w:rPr>
        <w:t>Становится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заметно,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произносят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большинство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многосложных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переставляя местами слоги, правильно ставят ударение, их речь приближена к литературным нормам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родного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языка.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Некоторые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недостатки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артикуляции,</w:t>
      </w:r>
      <w:r w:rsidR="00EC4A69">
        <w:t xml:space="preserve"> </w:t>
      </w:r>
      <w:r>
        <w:rPr>
          <w:color w:val="111111"/>
        </w:rPr>
        <w:t>встречающиеся в этом возрасте, считаются возрастной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течением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исчезнуть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коррекции</w:t>
      </w:r>
      <w:r>
        <w:rPr>
          <w:color w:val="111111"/>
          <w:spacing w:val="-1"/>
        </w:rPr>
        <w:t xml:space="preserve"> </w:t>
      </w:r>
      <w:r w:rsidR="00EC4A69">
        <w:rPr>
          <w:color w:val="111111"/>
        </w:rPr>
        <w:t>и специальных занятий.</w:t>
      </w:r>
      <w:r w:rsidR="00EC4A69" w:rsidRPr="00EC4A69">
        <w:t xml:space="preserve"> </w:t>
      </w:r>
      <w:r w:rsidR="00EC4A69">
        <w:t xml:space="preserve">              </w:t>
      </w:r>
      <w:r w:rsidR="00EC4A69">
        <w:rPr>
          <w:color w:val="111111"/>
          <w:u w:val="single"/>
        </w:rPr>
        <w:t>Словарь</w:t>
      </w:r>
    </w:p>
    <w:p w:rsidR="00EC4A69" w:rsidRPr="00EC4A69" w:rsidRDefault="00EC4A69" w:rsidP="00EC4A69">
      <w:pPr>
        <w:pStyle w:val="a3"/>
        <w:ind w:right="106"/>
        <w:rPr>
          <w:color w:val="111111"/>
        </w:rPr>
      </w:pPr>
      <w:r w:rsidRPr="00EC4A69">
        <w:rPr>
          <w:color w:val="111111"/>
        </w:rPr>
        <w:t xml:space="preserve">В 5 лет объем словаря примерно 3000 слов. Это дает возможность ребенку полнее строить свои высказывания. В речи детей 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 (голубой, </w:t>
      </w:r>
      <w:proofErr w:type="gramStart"/>
      <w:r w:rsidRPr="00EC4A69">
        <w:rPr>
          <w:color w:val="111111"/>
        </w:rPr>
        <w:t>темный</w:t>
      </w:r>
      <w:proofErr w:type="gramEnd"/>
      <w:r w:rsidRPr="00EC4A69">
        <w:rPr>
          <w:color w:val="111111"/>
        </w:rPr>
        <w:t xml:space="preserve">, оранжевый). </w:t>
      </w:r>
      <w:proofErr w:type="gramStart"/>
      <w:r w:rsidRPr="00EC4A69">
        <w:rPr>
          <w:color w:val="111111"/>
        </w:rPr>
        <w:t>Начинают появляться притяжательные прилагательные (лисий хвост, заячья избушка), слова, указывающие на свойства предметов, качества, материал, из которого они сделаны (например, железный ключ).</w:t>
      </w:r>
      <w:proofErr w:type="gramEnd"/>
      <w:r w:rsidRPr="00EC4A69">
        <w:rPr>
          <w:color w:val="111111"/>
        </w:rPr>
        <w:t xml:space="preserve"> Все шире использует наречия, местоимения, сложные предлоги (</w:t>
      </w:r>
      <w:proofErr w:type="gramStart"/>
      <w:r w:rsidRPr="00EC4A69">
        <w:rPr>
          <w:color w:val="111111"/>
        </w:rPr>
        <w:t>из-под</w:t>
      </w:r>
      <w:proofErr w:type="gramEnd"/>
      <w:r w:rsidRPr="00EC4A69">
        <w:rPr>
          <w:color w:val="111111"/>
        </w:rPr>
        <w:t>, около и др.). Появляются обобщающие слова (посуда, одежда, мебель, овощи, фрукты).</w:t>
      </w:r>
    </w:p>
    <w:p w:rsidR="00EC4A69" w:rsidRPr="00EC4A69" w:rsidRDefault="00EC4A69" w:rsidP="00EC4A69">
      <w:pPr>
        <w:pStyle w:val="a3"/>
        <w:ind w:right="106"/>
        <w:rPr>
          <w:color w:val="111111"/>
        </w:rPr>
      </w:pPr>
      <w:r w:rsidRPr="00EC4A69">
        <w:rPr>
          <w:color w:val="111111"/>
        </w:rPr>
        <w:t xml:space="preserve">Дети со способностью к словотворчеству активно придумывают собственные слова, с удовольствием играют рифмой, сочиняя собственные стихи. </w:t>
      </w:r>
    </w:p>
    <w:p w:rsidR="00DA364C" w:rsidRDefault="00B47210">
      <w:pPr>
        <w:pStyle w:val="a3"/>
        <w:jc w:val="left"/>
      </w:pPr>
      <w:r>
        <w:t>Ребенок</w:t>
      </w:r>
      <w:r>
        <w:rPr>
          <w:spacing w:val="48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быстро</w:t>
      </w:r>
      <w:r>
        <w:rPr>
          <w:spacing w:val="48"/>
        </w:rPr>
        <w:t xml:space="preserve"> </w:t>
      </w:r>
      <w:r>
        <w:t>называть</w:t>
      </w:r>
      <w:r>
        <w:rPr>
          <w:spacing w:val="48"/>
        </w:rPr>
        <w:t xml:space="preserve"> </w:t>
      </w:r>
      <w:r>
        <w:t>свое</w:t>
      </w:r>
      <w:r>
        <w:rPr>
          <w:spacing w:val="46"/>
        </w:rPr>
        <w:t xml:space="preserve"> </w:t>
      </w:r>
      <w:r>
        <w:t>имя,</w:t>
      </w:r>
      <w:r>
        <w:rPr>
          <w:spacing w:val="48"/>
        </w:rPr>
        <w:t xml:space="preserve"> </w:t>
      </w:r>
      <w:r>
        <w:t>фамилию,</w:t>
      </w:r>
      <w:r>
        <w:rPr>
          <w:spacing w:val="48"/>
        </w:rPr>
        <w:t xml:space="preserve"> </w:t>
      </w:r>
      <w:r>
        <w:t>возраст,</w:t>
      </w:r>
      <w:r>
        <w:rPr>
          <w:spacing w:val="48"/>
        </w:rPr>
        <w:t xml:space="preserve"> </w:t>
      </w:r>
      <w:r>
        <w:t>имена</w:t>
      </w:r>
      <w:r>
        <w:rPr>
          <w:spacing w:val="47"/>
        </w:rPr>
        <w:t xml:space="preserve"> </w:t>
      </w:r>
      <w:r>
        <w:t>родителей,</w:t>
      </w:r>
      <w:r>
        <w:rPr>
          <w:spacing w:val="48"/>
        </w:rPr>
        <w:t xml:space="preserve"> </w:t>
      </w:r>
      <w:r>
        <w:t>клички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живут рядом.</w:t>
      </w:r>
    </w:p>
    <w:p w:rsidR="00DA364C" w:rsidRDefault="00B47210" w:rsidP="00EC4A69">
      <w:pPr>
        <w:ind w:left="814"/>
        <w:jc w:val="center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 w:rsidR="00EC4A69">
        <w:rPr>
          <w:i/>
          <w:sz w:val="24"/>
          <w:u w:val="single"/>
        </w:rPr>
        <w:t>речи</w:t>
      </w:r>
    </w:p>
    <w:p w:rsidR="00DA364C" w:rsidRDefault="00B47210">
      <w:pPr>
        <w:pStyle w:val="a3"/>
        <w:ind w:right="105"/>
      </w:pPr>
      <w:r>
        <w:t>У ребенка в лексиконе достаточный запас слов для того, чтобы он мог составить предложение из</w:t>
      </w:r>
      <w:r>
        <w:rPr>
          <w:spacing w:val="1"/>
        </w:rPr>
        <w:t xml:space="preserve"> </w:t>
      </w:r>
      <w:r>
        <w:t>5 – 7 слов.</w:t>
      </w:r>
      <w:r>
        <w:rPr>
          <w:spacing w:val="1"/>
        </w:rPr>
        <w:t xml:space="preserve"> </w:t>
      </w:r>
      <w:r>
        <w:t>Свое высказывание ребенок</w:t>
      </w:r>
      <w:r>
        <w:rPr>
          <w:spacing w:val="1"/>
        </w:rPr>
        <w:t xml:space="preserve"> </w:t>
      </w:r>
      <w:r>
        <w:t>строит из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 3 простых распространенных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сложноподчиненные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чаще, но</w:t>
      </w:r>
      <w:r>
        <w:rPr>
          <w:spacing w:val="-1"/>
        </w:rPr>
        <w:t xml:space="preserve"> </w:t>
      </w:r>
      <w:r>
        <w:t>вс</w:t>
      </w:r>
      <w:r w:rsidR="00EC4A69">
        <w:t>е</w:t>
      </w:r>
      <w:r>
        <w:t xml:space="preserve"> еще</w:t>
      </w:r>
      <w:r>
        <w:rPr>
          <w:spacing w:val="-2"/>
        </w:rPr>
        <w:t xml:space="preserve"> </w:t>
      </w:r>
      <w:r>
        <w:t>мало.</w:t>
      </w:r>
    </w:p>
    <w:p w:rsidR="00DA364C" w:rsidRDefault="00B47210">
      <w:pPr>
        <w:pStyle w:val="a3"/>
        <w:ind w:right="114"/>
      </w:pPr>
      <w:r>
        <w:rPr>
          <w:color w:val="111111"/>
        </w:rPr>
        <w:t>Бурное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высказаться,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скачок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количестве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приводит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тому, что в речи нередко встречаются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ошибки:</w:t>
      </w:r>
    </w:p>
    <w:p w:rsidR="00DA364C" w:rsidRDefault="00B47210">
      <w:pPr>
        <w:pStyle w:val="a6"/>
        <w:numPr>
          <w:ilvl w:val="0"/>
          <w:numId w:val="4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color w:val="111111"/>
          <w:sz w:val="24"/>
        </w:rPr>
        <w:t>нарушается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структура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предложений;</w:t>
      </w:r>
    </w:p>
    <w:p w:rsidR="00DA364C" w:rsidRDefault="00B47210">
      <w:pPr>
        <w:pStyle w:val="a6"/>
        <w:numPr>
          <w:ilvl w:val="0"/>
          <w:numId w:val="4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color w:val="111111"/>
          <w:sz w:val="24"/>
        </w:rPr>
        <w:t>встречается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неправильное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согласование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родам 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числам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(два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стульев,</w:t>
      </w:r>
      <w:r>
        <w:rPr>
          <w:color w:val="111111"/>
          <w:spacing w:val="-3"/>
          <w:sz w:val="24"/>
        </w:rPr>
        <w:t xml:space="preserve"> </w:t>
      </w:r>
      <w:proofErr w:type="gramStart"/>
      <w:r>
        <w:rPr>
          <w:color w:val="111111"/>
          <w:sz w:val="24"/>
        </w:rPr>
        <w:t>синего</w:t>
      </w:r>
      <w:proofErr w:type="gramEnd"/>
      <w:r>
        <w:rPr>
          <w:color w:val="111111"/>
          <w:spacing w:val="-4"/>
          <w:sz w:val="24"/>
        </w:rPr>
        <w:t xml:space="preserve"> </w:t>
      </w:r>
      <w:proofErr w:type="spellStart"/>
      <w:r>
        <w:rPr>
          <w:color w:val="111111"/>
          <w:sz w:val="24"/>
        </w:rPr>
        <w:t>колготка</w:t>
      </w:r>
      <w:proofErr w:type="spellEnd"/>
      <w:r>
        <w:rPr>
          <w:color w:val="111111"/>
          <w:sz w:val="24"/>
        </w:rPr>
        <w:t>);</w:t>
      </w:r>
    </w:p>
    <w:p w:rsidR="00DA364C" w:rsidRDefault="00B47210">
      <w:pPr>
        <w:pStyle w:val="a6"/>
        <w:numPr>
          <w:ilvl w:val="0"/>
          <w:numId w:val="4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color w:val="111111"/>
          <w:sz w:val="24"/>
        </w:rPr>
        <w:t>неправильно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изменяются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глаголы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(мы</w:t>
      </w:r>
      <w:r>
        <w:rPr>
          <w:color w:val="111111"/>
          <w:spacing w:val="-3"/>
          <w:sz w:val="24"/>
        </w:rPr>
        <w:t xml:space="preserve"> </w:t>
      </w:r>
      <w:proofErr w:type="spellStart"/>
      <w:r>
        <w:rPr>
          <w:color w:val="111111"/>
          <w:sz w:val="24"/>
        </w:rPr>
        <w:t>хочем</w:t>
      </w:r>
      <w:proofErr w:type="spellEnd"/>
      <w:r>
        <w:rPr>
          <w:color w:val="111111"/>
          <w:sz w:val="24"/>
        </w:rPr>
        <w:t>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они</w:t>
      </w:r>
      <w:r>
        <w:rPr>
          <w:color w:val="111111"/>
          <w:spacing w:val="-3"/>
          <w:sz w:val="24"/>
        </w:rPr>
        <w:t xml:space="preserve"> </w:t>
      </w:r>
      <w:proofErr w:type="spellStart"/>
      <w:r>
        <w:rPr>
          <w:color w:val="111111"/>
          <w:sz w:val="24"/>
        </w:rPr>
        <w:t>смеятся</w:t>
      </w:r>
      <w:proofErr w:type="spellEnd"/>
      <w:r>
        <w:rPr>
          <w:color w:val="111111"/>
          <w:sz w:val="24"/>
        </w:rPr>
        <w:t>).</w:t>
      </w:r>
    </w:p>
    <w:p w:rsidR="00DA364C" w:rsidRDefault="00B47210" w:rsidP="00EC4A69">
      <w:pPr>
        <w:ind w:left="814"/>
        <w:jc w:val="center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 w:rsidR="00EC4A69">
        <w:rPr>
          <w:i/>
          <w:sz w:val="24"/>
          <w:u w:val="single"/>
        </w:rPr>
        <w:t>речь</w:t>
      </w:r>
    </w:p>
    <w:p w:rsidR="00DA364C" w:rsidRDefault="00B47210">
      <w:pPr>
        <w:pStyle w:val="a3"/>
        <w:jc w:val="left"/>
      </w:pPr>
      <w:r>
        <w:lastRenderedPageBreak/>
        <w:t>Умение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одна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норм, характерных</w:t>
      </w:r>
      <w:r>
        <w:rPr>
          <w:spacing w:val="3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2"/>
        </w:rPr>
        <w:t xml:space="preserve"> </w:t>
      </w:r>
      <w:r>
        <w:t>При общении</w:t>
      </w:r>
      <w:r>
        <w:rPr>
          <w:spacing w:val="-57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понятна,</w:t>
      </w:r>
      <w:r>
        <w:rPr>
          <w:spacing w:val="-4"/>
        </w:rPr>
        <w:t xml:space="preserve"> </w:t>
      </w:r>
      <w:r>
        <w:t>причем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 посторонним</w:t>
      </w:r>
      <w:r>
        <w:rPr>
          <w:spacing w:val="-3"/>
        </w:rPr>
        <w:t xml:space="preserve"> </w:t>
      </w:r>
      <w:r>
        <w:t>людям.</w:t>
      </w:r>
    </w:p>
    <w:p w:rsidR="00DA364C" w:rsidRDefault="00B47210">
      <w:pPr>
        <w:pStyle w:val="a3"/>
        <w:spacing w:before="1"/>
        <w:ind w:right="108"/>
      </w:pPr>
      <w:r>
        <w:rPr>
          <w:color w:val="111111"/>
        </w:rPr>
        <w:t>Несмотря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встречающиеся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недостатки,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большинстве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случаев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правильно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оформляют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свои высказывания, начинают овладевать монологической речью. Не сразу, с помощью взрослого,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осваивают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пересказ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короткого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текста,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прочитанного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рассказа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сказки.</w:t>
      </w:r>
      <w:r>
        <w:rPr>
          <w:color w:val="111111"/>
          <w:spacing w:val="1"/>
        </w:rPr>
        <w:t xml:space="preserve"> </w:t>
      </w:r>
      <w:r w:rsidR="00EC4A69">
        <w:rPr>
          <w:color w:val="111111"/>
        </w:rPr>
        <w:t>Четыре</w:t>
      </w:r>
      <w:r>
        <w:rPr>
          <w:color w:val="111111"/>
        </w:rPr>
        <w:t>хлетние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фиксируют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ошибки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сверстников,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почти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замечают собственных</w:t>
      </w:r>
      <w:r>
        <w:rPr>
          <w:color w:val="111111"/>
          <w:spacing w:val="-2"/>
        </w:rPr>
        <w:t xml:space="preserve"> </w:t>
      </w:r>
      <w:r w:rsidR="00EC4A69">
        <w:rPr>
          <w:color w:val="111111"/>
        </w:rPr>
        <w:t>недоче</w:t>
      </w:r>
      <w:r>
        <w:rPr>
          <w:color w:val="111111"/>
        </w:rPr>
        <w:t>тов.</w:t>
      </w:r>
    </w:p>
    <w:p w:rsidR="00DA364C" w:rsidRDefault="00B47210">
      <w:pPr>
        <w:pStyle w:val="a3"/>
        <w:ind w:left="814" w:firstLine="0"/>
      </w:pPr>
      <w:r>
        <w:t>У</w:t>
      </w:r>
      <w:r>
        <w:rPr>
          <w:spacing w:val="-2"/>
        </w:rPr>
        <w:t xml:space="preserve"> </w:t>
      </w:r>
      <w:r>
        <w:t>детей 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встречаются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недостатки связной</w:t>
      </w:r>
      <w:r>
        <w:rPr>
          <w:spacing w:val="-1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как: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короткие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непоследовательность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высказываний.</w:t>
      </w:r>
    </w:p>
    <w:p w:rsidR="00DA364C" w:rsidRDefault="00B47210">
      <w:pPr>
        <w:pStyle w:val="1"/>
        <w:spacing w:line="240" w:lineRule="auto"/>
        <w:ind w:left="106" w:right="108" w:firstLine="708"/>
        <w:jc w:val="both"/>
      </w:pPr>
      <w:r>
        <w:rPr>
          <w:color w:val="111111"/>
        </w:rPr>
        <w:t>Как мы уже отметили, речь детей 4 – 5 лет максимально приближается к речи взрослых,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некоторыми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недостатками.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понять,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несовершенства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высказываний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относятся к вариантам нормы, а какие сигнализируют о том, что с речевым развитием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проблемы?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1067"/>
        </w:tabs>
        <w:ind w:right="10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групп: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шипящих,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часты 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звуков, он не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замечает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62"/>
        </w:tabs>
        <w:ind w:right="106" w:firstLine="708"/>
        <w:jc w:val="both"/>
        <w:rPr>
          <w:sz w:val="24"/>
        </w:rPr>
      </w:pPr>
      <w:r>
        <w:rPr>
          <w:sz w:val="24"/>
        </w:rPr>
        <w:t xml:space="preserve">наблюдается шепелявость (межзубное [с] и [з]) и </w:t>
      </w:r>
      <w:proofErr w:type="spellStart"/>
      <w:r>
        <w:rPr>
          <w:sz w:val="24"/>
        </w:rPr>
        <w:t>грассированное</w:t>
      </w:r>
      <w:proofErr w:type="spellEnd"/>
      <w:r>
        <w:rPr>
          <w:sz w:val="24"/>
        </w:rPr>
        <w:t xml:space="preserve"> произношение звука [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],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вибрирует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мягкое</w:t>
      </w:r>
      <w:r>
        <w:rPr>
          <w:spacing w:val="1"/>
          <w:sz w:val="24"/>
        </w:rPr>
        <w:t xml:space="preserve"> </w:t>
      </w:r>
      <w:r w:rsidR="00EC4A69">
        <w:rPr>
          <w:sz w:val="24"/>
        </w:rPr>
        <w:t>не</w:t>
      </w:r>
      <w:r>
        <w:rPr>
          <w:sz w:val="24"/>
        </w:rPr>
        <w:t>бо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язычок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глотке</w:t>
      </w:r>
      <w:r>
        <w:rPr>
          <w:spacing w:val="1"/>
          <w:sz w:val="24"/>
        </w:rPr>
        <w:t xml:space="preserve"> </w:t>
      </w:r>
      <w:r>
        <w:rPr>
          <w:sz w:val="24"/>
        </w:rPr>
        <w:t>(«французское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произношение», «картавость»). Если есть с</w:t>
      </w:r>
      <w:r w:rsidR="00EC4A69">
        <w:rPr>
          <w:sz w:val="24"/>
        </w:rPr>
        <w:t>омнения в том, правильно ли ребе</w:t>
      </w:r>
      <w:r>
        <w:rPr>
          <w:sz w:val="24"/>
        </w:rPr>
        <w:t>нок произносит этот звук,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ртом.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дефектном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звуке</w:t>
      </w:r>
      <w:r>
        <w:rPr>
          <w:spacing w:val="-2"/>
          <w:sz w:val="24"/>
        </w:rPr>
        <w:t xml:space="preserve"> </w:t>
      </w:r>
      <w:r>
        <w:rPr>
          <w:sz w:val="24"/>
        </w:rPr>
        <w:t>[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] это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невозможно.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1005"/>
        </w:tabs>
        <w:ind w:right="104" w:firstLine="708"/>
        <w:jc w:val="both"/>
        <w:rPr>
          <w:sz w:val="24"/>
        </w:rPr>
      </w:pPr>
      <w:proofErr w:type="gramStart"/>
      <w:r>
        <w:rPr>
          <w:sz w:val="24"/>
        </w:rPr>
        <w:t>н</w:t>
      </w:r>
      <w:proofErr w:type="gramEnd"/>
      <w:r>
        <w:rPr>
          <w:sz w:val="24"/>
        </w:rPr>
        <w:t>еправильное произношение многосложных слов (</w:t>
      </w:r>
      <w:proofErr w:type="spellStart"/>
      <w:r>
        <w:rPr>
          <w:sz w:val="24"/>
        </w:rPr>
        <w:t>игнусинный</w:t>
      </w:r>
      <w:proofErr w:type="spellEnd"/>
      <w:r>
        <w:rPr>
          <w:sz w:val="24"/>
        </w:rPr>
        <w:t xml:space="preserve"> – игрушечный, </w:t>
      </w:r>
      <w:proofErr w:type="spellStart"/>
      <w:r>
        <w:rPr>
          <w:sz w:val="24"/>
        </w:rPr>
        <w:t>тивилизиль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переставлены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пропущены слоги и звуки;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1070"/>
        </w:tabs>
        <w:ind w:right="105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 w:rsidR="00EC4A69">
        <w:rPr>
          <w:sz w:val="24"/>
        </w:rPr>
        <w:t>распростране</w:t>
      </w:r>
      <w:r>
        <w:rPr>
          <w:sz w:val="24"/>
        </w:rPr>
        <w:t>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jc w:val="both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фразу,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76"/>
        </w:tabs>
        <w:ind w:left="975" w:hanging="162"/>
        <w:jc w:val="both"/>
        <w:rPr>
          <w:sz w:val="24"/>
        </w:rPr>
      </w:pPr>
      <w:r>
        <w:rPr>
          <w:sz w:val="24"/>
        </w:rPr>
        <w:t>словарный</w:t>
      </w:r>
      <w:r>
        <w:rPr>
          <w:spacing w:val="14"/>
          <w:sz w:val="24"/>
        </w:rPr>
        <w:t xml:space="preserve"> </w:t>
      </w:r>
      <w:r>
        <w:rPr>
          <w:sz w:val="24"/>
        </w:rPr>
        <w:t>запас</w:t>
      </w:r>
      <w:r>
        <w:rPr>
          <w:spacing w:val="16"/>
          <w:sz w:val="24"/>
        </w:rPr>
        <w:t xml:space="preserve"> </w:t>
      </w:r>
      <w:r>
        <w:rPr>
          <w:sz w:val="24"/>
        </w:rPr>
        <w:t>скудный,</w:t>
      </w:r>
      <w:r>
        <w:rPr>
          <w:spacing w:val="14"/>
          <w:sz w:val="24"/>
        </w:rPr>
        <w:t xml:space="preserve"> </w:t>
      </w:r>
      <w:r>
        <w:rPr>
          <w:sz w:val="24"/>
        </w:rPr>
        <w:t>ограничен</w:t>
      </w:r>
      <w:r>
        <w:rPr>
          <w:spacing w:val="14"/>
          <w:sz w:val="24"/>
        </w:rPr>
        <w:t xml:space="preserve"> </w:t>
      </w:r>
      <w:r>
        <w:rPr>
          <w:sz w:val="24"/>
        </w:rPr>
        <w:t>примитивным</w:t>
      </w:r>
      <w:r>
        <w:rPr>
          <w:spacing w:val="1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4"/>
          <w:sz w:val="24"/>
        </w:rPr>
        <w:t xml:space="preserve"> </w:t>
      </w:r>
      <w:r>
        <w:rPr>
          <w:sz w:val="24"/>
        </w:rPr>
        <w:t>слов,</w:t>
      </w:r>
      <w:r>
        <w:rPr>
          <w:spacing w:val="16"/>
          <w:sz w:val="24"/>
        </w:rPr>
        <w:t xml:space="preserve"> </w:t>
      </w:r>
      <w:r>
        <w:rPr>
          <w:sz w:val="24"/>
        </w:rPr>
        <w:t>чаще</w:t>
      </w:r>
      <w:r>
        <w:rPr>
          <w:spacing w:val="1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A364C" w:rsidRDefault="00B47210">
      <w:pPr>
        <w:pStyle w:val="a3"/>
        <w:spacing w:line="273" w:lineRule="exact"/>
        <w:ind w:firstLine="0"/>
        <w:jc w:val="left"/>
      </w:pPr>
      <w:r>
        <w:t>быту;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1002"/>
        </w:tabs>
        <w:ind w:left="1001" w:hanging="188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43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4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перепутать,</w:t>
      </w:r>
      <w:r>
        <w:rPr>
          <w:spacing w:val="41"/>
          <w:sz w:val="24"/>
        </w:rPr>
        <w:t xml:space="preserve"> </w:t>
      </w:r>
      <w:r>
        <w:rPr>
          <w:sz w:val="24"/>
        </w:rPr>
        <w:t>если</w:t>
      </w:r>
      <w:r>
        <w:rPr>
          <w:spacing w:val="42"/>
          <w:sz w:val="24"/>
        </w:rPr>
        <w:t xml:space="preserve"> </w:t>
      </w:r>
      <w:r>
        <w:rPr>
          <w:sz w:val="24"/>
        </w:rPr>
        <w:t>они</w:t>
      </w:r>
      <w:r>
        <w:rPr>
          <w:spacing w:val="42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звучанию,</w:t>
      </w:r>
      <w:r>
        <w:rPr>
          <w:spacing w:val="41"/>
          <w:sz w:val="24"/>
        </w:rPr>
        <w:t xml:space="preserve"> </w:t>
      </w:r>
      <w:r>
        <w:rPr>
          <w:sz w:val="24"/>
        </w:rPr>
        <w:t>но</w:t>
      </w:r>
    </w:p>
    <w:p w:rsidR="00DA364C" w:rsidRDefault="00B47210">
      <w:pPr>
        <w:pStyle w:val="a3"/>
        <w:ind w:firstLine="0"/>
      </w:pPr>
      <w:proofErr w:type="gramStart"/>
      <w:r>
        <w:t>разные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значению;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0"/>
        </w:tabs>
        <w:ind w:left="949" w:hanging="136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составить 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2–3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«запинки»</w:t>
      </w:r>
      <w:r>
        <w:rPr>
          <w:spacing w:val="-10"/>
          <w:sz w:val="24"/>
        </w:rPr>
        <w:t xml:space="preserve"> </w:t>
      </w:r>
      <w:r>
        <w:rPr>
          <w:sz w:val="24"/>
        </w:rPr>
        <w:t>(предпосылка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заикания).</w:t>
      </w:r>
    </w:p>
    <w:p w:rsidR="00DA364C" w:rsidRDefault="00B47210">
      <w:pPr>
        <w:pStyle w:val="a3"/>
        <w:ind w:right="102"/>
      </w:pPr>
      <w:r>
        <w:t>Это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взрослого. Если с течением времени вы не наблюдаете никакой положительной динамики, то стоит</w:t>
      </w:r>
      <w:r>
        <w:rPr>
          <w:spacing w:val="1"/>
        </w:rPr>
        <w:t xml:space="preserve"> </w:t>
      </w:r>
      <w:r>
        <w:t>обратиться к специалисту для выяснений дальнейших действий по коррекции речи. Но даже если ваш</w:t>
      </w:r>
      <w:r>
        <w:rPr>
          <w:spacing w:val="1"/>
        </w:rPr>
        <w:t xml:space="preserve"> </w:t>
      </w:r>
      <w:r>
        <w:t>ребенок полностью вписывается в эту схему, не стоит отказываться от консультации логопеда хотя бы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собственного спокойствия.</w:t>
      </w:r>
    </w:p>
    <w:p w:rsidR="008D58CF" w:rsidRDefault="00B47210">
      <w:pPr>
        <w:spacing w:before="7" w:line="237" w:lineRule="auto"/>
        <w:ind w:left="106" w:right="103" w:firstLine="708"/>
        <w:jc w:val="both"/>
        <w:rPr>
          <w:b/>
          <w:sz w:val="24"/>
        </w:rPr>
      </w:pPr>
      <w:r>
        <w:rPr>
          <w:b/>
          <w:sz w:val="24"/>
        </w:rPr>
        <w:t>Но что родители, которые хотят развивать речь своего ребенка 4 – 5 лет, могут сделать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самостоятельно? </w:t>
      </w:r>
    </w:p>
    <w:p w:rsidR="00DA364C" w:rsidRDefault="00B47210">
      <w:pPr>
        <w:spacing w:before="7" w:line="237" w:lineRule="auto"/>
        <w:ind w:left="106" w:right="103" w:firstLine="708"/>
        <w:jc w:val="both"/>
        <w:rPr>
          <w:sz w:val="24"/>
        </w:rPr>
      </w:pPr>
      <w:r>
        <w:rPr>
          <w:sz w:val="24"/>
        </w:rPr>
        <w:t>Необходимо помнить самое главное, речь ребенка развивается под влиянием 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и в значительной мере зависит от достаточной речевой практики, нормального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 жизни.</w:t>
      </w:r>
    </w:p>
    <w:p w:rsidR="008D58CF" w:rsidRDefault="008D58CF" w:rsidP="008D58CF">
      <w:pPr>
        <w:pStyle w:val="a3"/>
        <w:ind w:right="110"/>
      </w:pPr>
      <w:r>
        <w:rPr>
          <w:color w:val="111111"/>
        </w:rPr>
        <w:t>Внимательные родители серьезно относятся к развитию речи своего ребенка, участвуют в 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формировании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отмахиваются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бесконечных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вопросов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«обо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свете»,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семье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проходит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дня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книжки.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Речь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эмоциональной.</w:t>
      </w:r>
    </w:p>
    <w:p w:rsidR="008D58CF" w:rsidRDefault="008D58CF" w:rsidP="008D58CF">
      <w:pPr>
        <w:pStyle w:val="a3"/>
        <w:spacing w:before="1"/>
        <w:ind w:left="814" w:firstLine="0"/>
        <w:rPr>
          <w:color w:val="1F1F1F"/>
        </w:rPr>
      </w:pPr>
    </w:p>
    <w:p w:rsidR="00DA364C" w:rsidRPr="008D58CF" w:rsidRDefault="00DA364C">
      <w:pPr>
        <w:spacing w:line="237" w:lineRule="auto"/>
        <w:jc w:val="both"/>
        <w:rPr>
          <w:sz w:val="24"/>
        </w:rPr>
        <w:sectPr w:rsidR="00DA364C" w:rsidRPr="008D58CF" w:rsidSect="008D58CF">
          <w:footerReference w:type="default" r:id="rId9"/>
          <w:pgSz w:w="11910" w:h="16840"/>
          <w:pgMar w:top="480" w:right="460" w:bottom="1200" w:left="460" w:header="0" w:footer="1002" w:gutter="0"/>
          <w:pgBorders w:offsetFrom="page">
            <w:top w:val="double" w:sz="4" w:space="24" w:color="6F2F9F"/>
            <w:left w:val="double" w:sz="4" w:space="24" w:color="6F2F9F"/>
            <w:bottom w:val="double" w:sz="4" w:space="24" w:color="6F2F9F"/>
            <w:right w:val="double" w:sz="4" w:space="24" w:color="6F2F9F"/>
          </w:pgBorders>
          <w:cols w:space="720"/>
        </w:sectPr>
      </w:pPr>
      <w:bookmarkStart w:id="0" w:name="_GoBack"/>
      <w:bookmarkEnd w:id="0"/>
    </w:p>
    <w:p w:rsidR="00DA364C" w:rsidRDefault="008D58CF" w:rsidP="008D58CF">
      <w:pPr>
        <w:pStyle w:val="1"/>
        <w:spacing w:before="64"/>
        <w:jc w:val="center"/>
      </w:pPr>
      <w:r>
        <w:rPr>
          <w:u w:val="thick"/>
        </w:rPr>
        <w:lastRenderedPageBreak/>
        <w:t>Практические</w:t>
      </w:r>
      <w:r w:rsidR="00B47210">
        <w:rPr>
          <w:spacing w:val="-2"/>
          <w:u w:val="thick"/>
        </w:rPr>
        <w:t xml:space="preserve"> </w:t>
      </w:r>
      <w:r>
        <w:rPr>
          <w:u w:val="thick"/>
        </w:rPr>
        <w:t>советы</w:t>
      </w:r>
    </w:p>
    <w:p w:rsidR="00DA364C" w:rsidRDefault="00B47210">
      <w:pPr>
        <w:pStyle w:val="a6"/>
        <w:numPr>
          <w:ilvl w:val="0"/>
          <w:numId w:val="2"/>
        </w:numPr>
        <w:tabs>
          <w:tab w:val="left" w:pos="1055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  <w:u w:val="single"/>
        </w:rPr>
        <w:t>Артикуляционная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гимнастика</w:t>
      </w:r>
      <w:r>
        <w:rPr>
          <w:i/>
          <w:sz w:val="24"/>
        </w:rPr>
        <w:t>.</w:t>
      </w:r>
    </w:p>
    <w:p w:rsidR="00DA364C" w:rsidRDefault="00B47210">
      <w:pPr>
        <w:pStyle w:val="a3"/>
        <w:jc w:val="left"/>
      </w:pPr>
      <w:r>
        <w:rPr>
          <w:color w:val="111111"/>
        </w:rPr>
        <w:t>Для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тренировки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мышц,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отвечающих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правильную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артикуляцию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звуков,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делать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специальную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гимнастику: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b/>
          <w:sz w:val="24"/>
        </w:rPr>
      </w:pPr>
      <w:r w:rsidRPr="008D58CF">
        <w:rPr>
          <w:b/>
          <w:sz w:val="24"/>
        </w:rPr>
        <w:t>Все упражнения выполнять под счет до 7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1.Упражнение «Улыбочка»: губы растянуты  в улыбке.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2. Упражнение «Рупор»: губы вытягиваем вперед, как при звуке «У».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3. Упражнение «Заборчик»: Улыбнуться, с напряжением так, чтобы были видны передние верхние и нижние зубы. 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4. Упражнение «Лопатка»:  улыбнуться, приоткрыть рот. Положить широкий расслабленный язык на нижнюю губу. Подержать его в таком положении. Если язычок не хочет расслабиться, можно похлопать его верхней губой, произнося при этом: </w:t>
      </w:r>
      <w:proofErr w:type="spellStart"/>
      <w:r w:rsidRPr="008D58CF">
        <w:rPr>
          <w:sz w:val="24"/>
        </w:rPr>
        <w:t>пя-пя-пя</w:t>
      </w:r>
      <w:proofErr w:type="spellEnd"/>
      <w:r w:rsidRPr="008D58CF">
        <w:rPr>
          <w:sz w:val="24"/>
        </w:rPr>
        <w:t xml:space="preserve">. Язык не должен двигаться и дрожать. 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5. Упражнение « Иголочка»: рот приоткрыт, губы растянуты в улыбке. Высунуть изо рта узкий, напряжённый язык, острую как иголочку.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6. Упражнение «Почистим зубки»: приоткрыть рот, почистить кончиком языка верхние и нижние зубы, делая движения из стороны в сторону.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7. Упражнение «Маляр»: улыбнуться, открыть рот и «покрасить» кончиком языка твёрдое нёбо («потолок»), двигаясь то зубов до горлышка.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8. Упражнение «Часики»: улыбнуться, открыть рот; кончик языка переводить из одного уголка рта в другой.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9. Упражнение «Качели»: улыбнуться, открыть рот, кончиком языка достать до верхней и нижней губы, делая движения верх и вниз.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10. Упражнение «Вкусное варенье»: улыбнуться, открыть рот, языком облизываем </w:t>
      </w:r>
      <w:proofErr w:type="gramStart"/>
      <w:r w:rsidRPr="008D58CF">
        <w:rPr>
          <w:sz w:val="24"/>
        </w:rPr>
        <w:t>по</w:t>
      </w:r>
      <w:proofErr w:type="gramEnd"/>
      <w:r w:rsidRPr="008D58CF">
        <w:rPr>
          <w:sz w:val="24"/>
        </w:rPr>
        <w:t xml:space="preserve"> </w:t>
      </w:r>
      <w:proofErr w:type="gramStart"/>
      <w:r w:rsidRPr="008D58CF">
        <w:rPr>
          <w:sz w:val="24"/>
        </w:rPr>
        <w:t>часовой</w:t>
      </w:r>
      <w:proofErr w:type="gramEnd"/>
      <w:r w:rsidRPr="008D58CF">
        <w:rPr>
          <w:sz w:val="24"/>
        </w:rPr>
        <w:t xml:space="preserve">  губы.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11. Упражнение « Горка»: губы в улыбке, зубы сближены, кончик языка упирается в нижние зубки, язык в форме «горки».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12. Упражнение «Чашечка»: рот открыт, широкий расслабленный язык на нижней губе, кончик языка поднять вверх, придавая ему форму «чашечки». Передний и боковой края широкого языка подняты, но не касаются зубов.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13. Упражнение «Лошадка»: улыбнуться, показать зубы, приоткрыть рот и, присасывая язык к нёбу, пощёлкать кончиком языка (как лошадка цокает копытами).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>14. Упражнение «Грибок»: улыбнуться, широко открыть рот, присосать язык к нёбу, чтобы подъязычная связка была натянута («ножка гриба»).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  <w:r w:rsidRPr="008D58CF">
        <w:rPr>
          <w:sz w:val="24"/>
        </w:rPr>
        <w:t xml:space="preserve">15. Упражнение «Гармошка»: Улыбнуться, открыть рот, присосать язык к нёбу, открывать и закрывать рот. При этом растягивается подъязычная связка. </w:t>
      </w:r>
    </w:p>
    <w:p w:rsidR="008D58CF" w:rsidRPr="008D58CF" w:rsidRDefault="008D58CF" w:rsidP="008D58CF">
      <w:pPr>
        <w:tabs>
          <w:tab w:val="left" w:pos="1522"/>
          <w:tab w:val="left" w:pos="1523"/>
        </w:tabs>
        <w:ind w:left="814"/>
        <w:rPr>
          <w:sz w:val="24"/>
        </w:rPr>
      </w:pPr>
    </w:p>
    <w:p w:rsidR="00DA364C" w:rsidRDefault="00B47210">
      <w:pPr>
        <w:pStyle w:val="a6"/>
        <w:numPr>
          <w:ilvl w:val="0"/>
          <w:numId w:val="2"/>
        </w:numPr>
        <w:tabs>
          <w:tab w:val="left" w:pos="1055"/>
        </w:tabs>
        <w:ind w:hanging="241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мелкой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моторики</w:t>
      </w:r>
      <w:r>
        <w:rPr>
          <w:i/>
          <w:sz w:val="24"/>
        </w:rPr>
        <w:t>.</w:t>
      </w:r>
    </w:p>
    <w:p w:rsidR="00DA364C" w:rsidRDefault="00B47210">
      <w:pPr>
        <w:pStyle w:val="a3"/>
        <w:ind w:right="111"/>
      </w:pPr>
      <w:r>
        <w:t>У детей 4 – 5 лет остаются актуальными пальчиковые игры (движения пальцев рук со словами,</w:t>
      </w:r>
      <w:r>
        <w:rPr>
          <w:spacing w:val="1"/>
        </w:rPr>
        <w:t xml:space="preserve"> </w:t>
      </w:r>
      <w:r>
        <w:t>стихотворениями).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мелкую моторику. Например: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пластилином;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оригами;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spacing w:before="1"/>
        <w:ind w:left="958" w:hanging="145"/>
        <w:rPr>
          <w:sz w:val="24"/>
        </w:rPr>
      </w:pPr>
      <w:r>
        <w:rPr>
          <w:sz w:val="24"/>
        </w:rPr>
        <w:t>аппликация;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трафаретам;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штриховка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дорисовка;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(пуговицы,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мозаика,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конструктор);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62"/>
        </w:tabs>
        <w:ind w:left="961" w:hanging="148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ощупь</w:t>
      </w:r>
      <w:r>
        <w:rPr>
          <w:spacing w:val="-4"/>
          <w:sz w:val="24"/>
        </w:rPr>
        <w:t xml:space="preserve"> </w:t>
      </w:r>
      <w:r>
        <w:rPr>
          <w:sz w:val="24"/>
        </w:rPr>
        <w:t>(«Волшебный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мешочек»);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крупой,</w:t>
      </w:r>
      <w:r>
        <w:rPr>
          <w:spacing w:val="-2"/>
          <w:sz w:val="24"/>
        </w:rPr>
        <w:t xml:space="preserve"> </w:t>
      </w:r>
      <w:r>
        <w:rPr>
          <w:sz w:val="24"/>
        </w:rPr>
        <w:t>фасолью,</w:t>
      </w:r>
      <w:r>
        <w:rPr>
          <w:spacing w:val="-1"/>
          <w:sz w:val="24"/>
        </w:rPr>
        <w:t xml:space="preserve"> </w:t>
      </w:r>
      <w:r>
        <w:rPr>
          <w:sz w:val="24"/>
        </w:rPr>
        <w:t>горохом;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нанизывание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бус,</w:t>
      </w:r>
      <w:r>
        <w:rPr>
          <w:spacing w:val="-2"/>
          <w:sz w:val="24"/>
        </w:rPr>
        <w:t xml:space="preserve"> </w:t>
      </w:r>
      <w:r>
        <w:rPr>
          <w:sz w:val="24"/>
        </w:rPr>
        <w:t>пуговиц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проволоку,</w:t>
      </w:r>
      <w:r>
        <w:rPr>
          <w:spacing w:val="-2"/>
          <w:sz w:val="24"/>
        </w:rPr>
        <w:t xml:space="preserve"> </w:t>
      </w:r>
      <w:r>
        <w:rPr>
          <w:sz w:val="24"/>
        </w:rPr>
        <w:t>шнурки;</w:t>
      </w:r>
    </w:p>
    <w:p w:rsidR="00DA364C" w:rsidRDefault="00B47210">
      <w:pPr>
        <w:pStyle w:val="a6"/>
        <w:numPr>
          <w:ilvl w:val="0"/>
          <w:numId w:val="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выкладывание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палочек,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семян.</w:t>
      </w:r>
    </w:p>
    <w:p w:rsidR="00DA364C" w:rsidRDefault="00B47210">
      <w:pPr>
        <w:pStyle w:val="a6"/>
        <w:numPr>
          <w:ilvl w:val="0"/>
          <w:numId w:val="2"/>
        </w:numPr>
        <w:tabs>
          <w:tab w:val="left" w:pos="1113"/>
        </w:tabs>
        <w:ind w:left="106" w:right="102" w:firstLine="708"/>
        <w:jc w:val="both"/>
        <w:rPr>
          <w:sz w:val="24"/>
        </w:rPr>
      </w:pPr>
      <w:r>
        <w:rPr>
          <w:i/>
          <w:sz w:val="24"/>
          <w:u w:val="single"/>
        </w:rPr>
        <w:t>Развитие фонематического слуха</w:t>
      </w:r>
      <w:r>
        <w:rPr>
          <w:i/>
          <w:sz w:val="24"/>
        </w:rPr>
        <w:t xml:space="preserve">. </w:t>
      </w:r>
      <w:proofErr w:type="gramStart"/>
      <w:r>
        <w:rPr>
          <w:sz w:val="24"/>
        </w:rPr>
        <w:t>Продолжаем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предлагаем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на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 звука в словах, определение его местоположения в слове (в начале или конце), придумывание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звуком.</w:t>
      </w:r>
    </w:p>
    <w:p w:rsidR="00DA364C" w:rsidRDefault="00B47210">
      <w:pPr>
        <w:pStyle w:val="a3"/>
        <w:ind w:right="113"/>
      </w:pPr>
      <w:r>
        <w:lastRenderedPageBreak/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неправильно</w:t>
      </w:r>
      <w:r>
        <w:rPr>
          <w:spacing w:val="-4"/>
        </w:rPr>
        <w:t xml:space="preserve"> </w:t>
      </w:r>
      <w:r w:rsidR="00EC4A69">
        <w:t>произнесе</w:t>
      </w:r>
      <w:r>
        <w:t>нные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звуки,</w:t>
      </w:r>
      <w:r>
        <w:rPr>
          <w:spacing w:val="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прислушиваться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окружающих.</w:t>
      </w:r>
    </w:p>
    <w:p w:rsidR="00DA364C" w:rsidRDefault="00B47210">
      <w:pPr>
        <w:pStyle w:val="a6"/>
        <w:numPr>
          <w:ilvl w:val="0"/>
          <w:numId w:val="2"/>
        </w:numPr>
        <w:tabs>
          <w:tab w:val="left" w:pos="1055"/>
        </w:tabs>
        <w:ind w:hanging="241"/>
        <w:jc w:val="both"/>
        <w:rPr>
          <w:i/>
          <w:sz w:val="24"/>
        </w:rPr>
      </w:pPr>
      <w:r>
        <w:rPr>
          <w:i/>
          <w:sz w:val="24"/>
          <w:u w:val="single"/>
        </w:rPr>
        <w:t>Расширение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пассивного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активного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</w:t>
      </w:r>
      <w:r>
        <w:rPr>
          <w:i/>
          <w:sz w:val="24"/>
        </w:rPr>
        <w:t>.</w:t>
      </w:r>
    </w:p>
    <w:p w:rsidR="00EC4A69" w:rsidRDefault="00B47210" w:rsidP="00EC4A69">
      <w:pPr>
        <w:pStyle w:val="a3"/>
        <w:spacing w:before="1"/>
        <w:ind w:right="104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(признаки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свойства).</w:t>
      </w:r>
      <w:r>
        <w:rPr>
          <w:spacing w:val="1"/>
        </w:rPr>
        <w:t xml:space="preserve"> </w:t>
      </w:r>
      <w:r>
        <w:t>Осуществляем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предмету: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змея</w:t>
      </w:r>
      <w:r>
        <w:rPr>
          <w:spacing w:val="1"/>
        </w:rPr>
        <w:t xml:space="preserve"> </w:t>
      </w:r>
      <w:r>
        <w:t>ползет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т.д.</w:t>
      </w:r>
      <w:r>
        <w:rPr>
          <w:spacing w:val="61"/>
        </w:rPr>
        <w:t xml:space="preserve"> </w:t>
      </w:r>
      <w:r>
        <w:t>Учим</w:t>
      </w:r>
      <w:r>
        <w:rPr>
          <w:spacing w:val="1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признаки:</w:t>
      </w:r>
      <w:r>
        <w:rPr>
          <w:spacing w:val="3"/>
        </w:rPr>
        <w:t xml:space="preserve"> </w:t>
      </w:r>
      <w:r>
        <w:t>Какой?</w:t>
      </w:r>
      <w:r>
        <w:rPr>
          <w:spacing w:val="8"/>
        </w:rPr>
        <w:t xml:space="preserve"> </w:t>
      </w:r>
      <w:r>
        <w:t>Какая?</w:t>
      </w:r>
      <w:r>
        <w:rPr>
          <w:spacing w:val="6"/>
        </w:rPr>
        <w:t xml:space="preserve"> </w:t>
      </w:r>
      <w:r>
        <w:t>Какое?</w:t>
      </w:r>
      <w:r>
        <w:rPr>
          <w:spacing w:val="10"/>
        </w:rPr>
        <w:t xml:space="preserve"> </w:t>
      </w:r>
      <w:r>
        <w:t>«Что</w:t>
      </w:r>
      <w:r>
        <w:rPr>
          <w:spacing w:val="4"/>
        </w:rPr>
        <w:t xml:space="preserve"> </w:t>
      </w:r>
      <w:r>
        <w:t>это?»</w:t>
      </w:r>
      <w:r>
        <w:rPr>
          <w:spacing w:val="7"/>
        </w:rPr>
        <w:t xml:space="preserve"> </w:t>
      </w:r>
      <w:proofErr w:type="gramStart"/>
      <w:r>
        <w:t>-«</w:t>
      </w:r>
      <w:proofErr w:type="gramEnd"/>
      <w:r>
        <w:t>Шапка»,</w:t>
      </w:r>
      <w:r>
        <w:rPr>
          <w:spacing w:val="1"/>
        </w:rPr>
        <w:t xml:space="preserve"> </w:t>
      </w:r>
      <w:r>
        <w:t>«Шапка</w:t>
      </w:r>
      <w:r>
        <w:rPr>
          <w:spacing w:val="1"/>
        </w:rPr>
        <w:t xml:space="preserve"> </w:t>
      </w:r>
      <w:r>
        <w:t>какая?»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«Красная,</w:t>
      </w:r>
      <w:r>
        <w:rPr>
          <w:spacing w:val="1"/>
        </w:rPr>
        <w:t xml:space="preserve"> </w:t>
      </w:r>
      <w:r>
        <w:t>теплая,</w:t>
      </w:r>
      <w:r>
        <w:rPr>
          <w:spacing w:val="1"/>
        </w:rPr>
        <w:t xml:space="preserve"> </w:t>
      </w:r>
      <w:r>
        <w:t>вязаная,</w:t>
      </w:r>
      <w:r>
        <w:rPr>
          <w:spacing w:val="1"/>
        </w:rPr>
        <w:t xml:space="preserve"> </w:t>
      </w:r>
      <w:r>
        <w:t>меховая, детская, красивая и т.п.». Добиваемся и поощряем,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 слову.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r>
        <w:t>словам-антонимам</w:t>
      </w:r>
      <w:r>
        <w:rPr>
          <w:spacing w:val="1"/>
        </w:rPr>
        <w:t xml:space="preserve"> </w:t>
      </w:r>
      <w:r>
        <w:t>(просим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слово):</w:t>
      </w:r>
      <w:r>
        <w:rPr>
          <w:spacing w:val="1"/>
        </w:rPr>
        <w:t xml:space="preserve"> </w:t>
      </w:r>
      <w:proofErr w:type="gramStart"/>
      <w:r>
        <w:t>чистый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грязный,</w:t>
      </w:r>
      <w:r>
        <w:rPr>
          <w:spacing w:val="1"/>
        </w:rPr>
        <w:t xml:space="preserve"> </w:t>
      </w:r>
      <w:r>
        <w:t>сухой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мокрый,</w:t>
      </w:r>
      <w:r>
        <w:rPr>
          <w:spacing w:val="-1"/>
        </w:rPr>
        <w:t xml:space="preserve"> </w:t>
      </w:r>
      <w:r>
        <w:t>толстый</w:t>
      </w:r>
      <w:r>
        <w:rPr>
          <w:spacing w:val="2"/>
        </w:rPr>
        <w:t xml:space="preserve"> </w:t>
      </w:r>
      <w:r>
        <w:t>– тонкий</w:t>
      </w:r>
      <w:r>
        <w:rPr>
          <w:spacing w:val="-2"/>
        </w:rPr>
        <w:t xml:space="preserve"> </w:t>
      </w:r>
      <w:r>
        <w:t>и т.п.</w:t>
      </w:r>
    </w:p>
    <w:p w:rsidR="00EC4A69" w:rsidRDefault="00B47210" w:rsidP="00EC4A69">
      <w:pPr>
        <w:pStyle w:val="a3"/>
        <w:spacing w:before="1"/>
        <w:ind w:right="104"/>
      </w:pPr>
      <w:r>
        <w:t>Также</w:t>
      </w:r>
      <w:r>
        <w:rPr>
          <w:spacing w:val="1"/>
        </w:rPr>
        <w:t xml:space="preserve"> </w:t>
      </w:r>
      <w:r>
        <w:t>и</w:t>
      </w:r>
      <w:r>
        <w:rPr>
          <w:color w:val="111111"/>
        </w:rPr>
        <w:t>спользуйте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синонимов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выйдя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улицу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сказать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«Хорошая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погода»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«Погода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восхитительная,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замечательная.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даже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сказала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великолепная».</w:t>
      </w:r>
    </w:p>
    <w:p w:rsidR="00EC4A69" w:rsidRDefault="00B47210" w:rsidP="00EC4A69">
      <w:pPr>
        <w:pStyle w:val="a3"/>
        <w:spacing w:before="1"/>
        <w:ind w:right="104"/>
      </w:pPr>
      <w:r>
        <w:t xml:space="preserve">Изучаем  </w:t>
      </w:r>
      <w:r>
        <w:rPr>
          <w:spacing w:val="32"/>
        </w:rPr>
        <w:t xml:space="preserve"> </w:t>
      </w:r>
      <w:r>
        <w:t xml:space="preserve">слова-обобщения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 xml:space="preserve">темам:  </w:t>
      </w:r>
      <w:r>
        <w:rPr>
          <w:spacing w:val="37"/>
        </w:rPr>
        <w:t xml:space="preserve"> </w:t>
      </w:r>
      <w:r>
        <w:t>«Одежда»,</w:t>
      </w:r>
      <w:r w:rsidR="00EC4A69">
        <w:t xml:space="preserve"> </w:t>
      </w:r>
      <w:r>
        <w:t>«Обувь»,</w:t>
      </w:r>
      <w:r>
        <w:rPr>
          <w:spacing w:val="1"/>
        </w:rPr>
        <w:t xml:space="preserve"> </w:t>
      </w:r>
      <w:r>
        <w:t>«Овощи»,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«Мебель»,</w:t>
      </w:r>
      <w:r>
        <w:rPr>
          <w:spacing w:val="1"/>
        </w:rPr>
        <w:t xml:space="preserve"> </w:t>
      </w:r>
      <w:r>
        <w:t>«Животные».</w:t>
      </w:r>
      <w:r>
        <w:rPr>
          <w:spacing w:val="-57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углубляем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детенышах</w:t>
      </w:r>
      <w:r>
        <w:rPr>
          <w:spacing w:val="60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лиса с лисятами, свинья с поросятами, собака со щенками и</w:t>
      </w:r>
      <w:r>
        <w:rPr>
          <w:spacing w:val="1"/>
        </w:rPr>
        <w:t xml:space="preserve"> </w:t>
      </w:r>
      <w:r>
        <w:t>т.д. Большое значение уделяем знакомству с профессиями.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«Твоя</w:t>
      </w:r>
      <w:r>
        <w:rPr>
          <w:spacing w:val="60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(папа)</w:t>
      </w:r>
      <w:r>
        <w:rPr>
          <w:spacing w:val="1"/>
        </w:rPr>
        <w:t xml:space="preserve"> </w:t>
      </w:r>
      <w:r>
        <w:t>работает?</w:t>
      </w:r>
      <w:r>
        <w:rPr>
          <w:spacing w:val="1"/>
        </w:rPr>
        <w:t xml:space="preserve"> </w:t>
      </w:r>
      <w:r>
        <w:t>Кем?</w:t>
      </w:r>
      <w:r>
        <w:rPr>
          <w:spacing w:val="1"/>
        </w:rPr>
        <w:t xml:space="preserve"> </w:t>
      </w:r>
    </w:p>
    <w:p w:rsidR="00DA364C" w:rsidRDefault="00B47210" w:rsidP="00EC4A69">
      <w:pPr>
        <w:pStyle w:val="a3"/>
        <w:spacing w:before="1"/>
        <w:ind w:right="104"/>
      </w:pPr>
      <w:r>
        <w:rPr>
          <w:i/>
          <w:u w:val="single"/>
        </w:rPr>
        <w:t>Формирование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грамматического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строя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речи</w:t>
      </w:r>
      <w:r>
        <w:rPr>
          <w:color w:val="001F5F"/>
        </w:rPr>
        <w:t>.</w:t>
      </w:r>
      <w:r>
        <w:rPr>
          <w:color w:val="001F5F"/>
          <w:spacing w:val="1"/>
        </w:rPr>
        <w:t xml:space="preserve"> </w:t>
      </w:r>
      <w:r>
        <w:t>Упражняем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во множественном числе («Я тебе говорю про один предмет, а ты скажи про много</w:t>
      </w:r>
      <w:r>
        <w:rPr>
          <w:spacing w:val="1"/>
        </w:rPr>
        <w:t xml:space="preserve"> </w:t>
      </w:r>
      <w:r>
        <w:t>предметов: ведро – ведра)». Эти упражнения вызывают затруднения у детей, т.к. изменяются не только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(карандаш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(ухо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уши).</w:t>
      </w:r>
      <w:r>
        <w:rPr>
          <w:spacing w:val="1"/>
        </w:rPr>
        <w:t xml:space="preserve"> </w:t>
      </w:r>
      <w:r>
        <w:t>Упражняем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прилагательных с существительными в роде, числе (небо синее, платье; лента синяя; карандаш синий;</w:t>
      </w:r>
      <w:r>
        <w:rPr>
          <w:spacing w:val="1"/>
        </w:rPr>
        <w:t xml:space="preserve"> </w:t>
      </w:r>
      <w:r>
        <w:t>цветы синие). Согласование числительных с существительными. «Сосчитай, сколько предметов (одно</w:t>
      </w:r>
      <w:r>
        <w:rPr>
          <w:spacing w:val="1"/>
        </w:rPr>
        <w:t xml:space="preserve"> </w:t>
      </w:r>
      <w:r>
        <w:t>полотенце, четыре</w:t>
      </w:r>
      <w:r>
        <w:rPr>
          <w:spacing w:val="-2"/>
        </w:rPr>
        <w:t xml:space="preserve"> </w:t>
      </w:r>
      <w:r>
        <w:t>полотенца)».</w:t>
      </w:r>
    </w:p>
    <w:p w:rsidR="00DA364C" w:rsidRDefault="00B47210">
      <w:pPr>
        <w:pStyle w:val="a3"/>
        <w:ind w:right="101"/>
      </w:pPr>
      <w:proofErr w:type="gramStart"/>
      <w:r>
        <w:t>Обучаем спряжению глагола (Я хочу посмотреть книгу.</w:t>
      </w:r>
      <w:proofErr w:type="gramEnd"/>
      <w:r>
        <w:t xml:space="preserve"> </w:t>
      </w:r>
      <w:proofErr w:type="gramStart"/>
      <w:r>
        <w:t>Дети хотят посмотреть книгу).</w:t>
      </w:r>
      <w:proofErr w:type="gramEnd"/>
      <w:r>
        <w:t xml:space="preserve"> Учим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(принеси,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куклу).</w:t>
      </w:r>
      <w:r>
        <w:rPr>
          <w:spacing w:val="6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воспитания при использовании глаголов в повелительном наклонении – не забываем волшебные слова</w:t>
      </w:r>
      <w:r>
        <w:rPr>
          <w:spacing w:val="1"/>
        </w:rPr>
        <w:t xml:space="preserve"> </w:t>
      </w:r>
      <w:r>
        <w:t>(пожалуйста,</w:t>
      </w:r>
      <w:r>
        <w:rPr>
          <w:spacing w:val="1"/>
        </w:rPr>
        <w:t xml:space="preserve"> </w:t>
      </w:r>
      <w:r>
        <w:t>спасибо).</w:t>
      </w:r>
    </w:p>
    <w:p w:rsidR="00DA364C" w:rsidRDefault="00B47210">
      <w:pPr>
        <w:pStyle w:val="a3"/>
        <w:ind w:right="102"/>
      </w:pPr>
      <w:r>
        <w:t>Упражняем в употреблении притяжательного местоимения (</w:t>
      </w:r>
      <w:proofErr w:type="gramStart"/>
      <w:r>
        <w:t>мой</w:t>
      </w:r>
      <w:proofErr w:type="gramEnd"/>
      <w:r>
        <w:t xml:space="preserve">). </w:t>
      </w:r>
      <w:proofErr w:type="gramStart"/>
      <w:r>
        <w:t>Предложить детям придумать</w:t>
      </w:r>
      <w:r>
        <w:rPr>
          <w:spacing w:val="1"/>
        </w:rPr>
        <w:t xml:space="preserve"> </w:t>
      </w:r>
      <w:r>
        <w:t xml:space="preserve">предметы, про которые можно сказать: мой, моя, </w:t>
      </w:r>
      <w:proofErr w:type="spellStart"/>
      <w:r>
        <w:t>моѐ</w:t>
      </w:r>
      <w:proofErr w:type="spellEnd"/>
      <w:r>
        <w:t xml:space="preserve">, мои: мой стул, моя книга, </w:t>
      </w:r>
      <w:proofErr w:type="spellStart"/>
      <w:r>
        <w:t>моѐ</w:t>
      </w:r>
      <w:proofErr w:type="spellEnd"/>
      <w:r>
        <w:t xml:space="preserve"> окно, мои игрушки.</w:t>
      </w:r>
      <w:proofErr w:type="gramEnd"/>
      <w:r>
        <w:rPr>
          <w:spacing w:val="-57"/>
        </w:rPr>
        <w:t xml:space="preserve"> </w:t>
      </w:r>
      <w:proofErr w:type="gramStart"/>
      <w:r>
        <w:t>Учим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(на,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из,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к,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перед).</w:t>
      </w:r>
      <w:proofErr w:type="gramEnd"/>
      <w:r>
        <w:rPr>
          <w:spacing w:val="1"/>
        </w:rPr>
        <w:t xml:space="preserve"> </w:t>
      </w:r>
      <w:r>
        <w:t>Упражняем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существительных при помощи уменьшительно-ласкательных и других суффиксов (брат –</w:t>
      </w:r>
      <w:r>
        <w:rPr>
          <w:spacing w:val="1"/>
        </w:rPr>
        <w:t xml:space="preserve"> </w:t>
      </w:r>
      <w:r>
        <w:t>братик,</w:t>
      </w:r>
      <w:r>
        <w:rPr>
          <w:spacing w:val="30"/>
        </w:rPr>
        <w:t xml:space="preserve"> </w:t>
      </w:r>
      <w:r>
        <w:t>сестра</w:t>
      </w:r>
      <w:r>
        <w:rPr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сестренка).</w:t>
      </w:r>
      <w:r>
        <w:rPr>
          <w:spacing w:val="30"/>
        </w:rPr>
        <w:t xml:space="preserve"> </w:t>
      </w:r>
      <w:r>
        <w:t>Учим</w:t>
      </w:r>
      <w:r>
        <w:rPr>
          <w:spacing w:val="30"/>
        </w:rPr>
        <w:t xml:space="preserve"> </w:t>
      </w:r>
      <w:r>
        <w:t>образовывать</w:t>
      </w:r>
      <w:r>
        <w:rPr>
          <w:spacing w:val="32"/>
        </w:rPr>
        <w:t xml:space="preserve"> </w:t>
      </w:r>
      <w:r>
        <w:t>глаголы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приставок,</w:t>
      </w:r>
      <w:r>
        <w:rPr>
          <w:spacing w:val="31"/>
        </w:rPr>
        <w:t xml:space="preserve"> </w:t>
      </w:r>
      <w:r>
        <w:t>показывая</w:t>
      </w:r>
      <w:r>
        <w:rPr>
          <w:spacing w:val="31"/>
        </w:rPr>
        <w:t xml:space="preserve"> </w:t>
      </w:r>
      <w:r>
        <w:t>картинки,</w:t>
      </w:r>
      <w:r>
        <w:rPr>
          <w:spacing w:val="-58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(Лисичка</w:t>
      </w:r>
      <w:r>
        <w:rPr>
          <w:spacing w:val="1"/>
        </w:rPr>
        <w:t xml:space="preserve"> </w:t>
      </w:r>
      <w:r>
        <w:t>прибежала,</w:t>
      </w:r>
      <w:r>
        <w:rPr>
          <w:spacing w:val="1"/>
        </w:rPr>
        <w:t xml:space="preserve"> </w:t>
      </w:r>
      <w:r>
        <w:t>убежала,</w:t>
      </w:r>
      <w:r>
        <w:rPr>
          <w:spacing w:val="1"/>
        </w:rPr>
        <w:t xml:space="preserve"> </w:t>
      </w:r>
      <w:r>
        <w:t>перебежала,</w:t>
      </w:r>
      <w:r>
        <w:rPr>
          <w:spacing w:val="1"/>
        </w:rPr>
        <w:t xml:space="preserve"> </w:t>
      </w:r>
      <w:r>
        <w:t>выбежала)</w:t>
      </w:r>
      <w:r>
        <w:rPr>
          <w:spacing w:val="1"/>
        </w:rPr>
        <w:t xml:space="preserve"> </w:t>
      </w:r>
      <w:r>
        <w:t>Упражняем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прилагательных от существительных. (Сумка из кожи – кожаная; варенье из клубники –</w:t>
      </w:r>
      <w:r>
        <w:rPr>
          <w:spacing w:val="1"/>
        </w:rPr>
        <w:t xml:space="preserve"> </w:t>
      </w:r>
      <w:r>
        <w:t>клубничное).</w:t>
      </w:r>
    </w:p>
    <w:p w:rsidR="00DA364C" w:rsidRDefault="00B47210">
      <w:pPr>
        <w:pStyle w:val="a3"/>
        <w:spacing w:before="1"/>
        <w:ind w:right="108"/>
      </w:pPr>
      <w:r>
        <w:t xml:space="preserve">Учим составлять из слов словосочетания и предложения. </w:t>
      </w:r>
      <w:proofErr w:type="gramStart"/>
      <w:r>
        <w:t>(Показ картинок:</w:t>
      </w:r>
      <w:proofErr w:type="gramEnd"/>
      <w:r>
        <w:t xml:space="preserve"> «Что делает мама?»</w:t>
      </w:r>
      <w:r>
        <w:rPr>
          <w:spacing w:val="1"/>
        </w:rPr>
        <w:t xml:space="preserve"> </w:t>
      </w:r>
      <w:r>
        <w:t>Предлагаем</w:t>
      </w:r>
      <w:r>
        <w:rPr>
          <w:spacing w:val="-2"/>
        </w:rPr>
        <w:t xml:space="preserve"> </w:t>
      </w:r>
      <w:r>
        <w:t>составить предложения</w:t>
      </w:r>
      <w:r>
        <w:rPr>
          <w:spacing w:val="-1"/>
        </w:rPr>
        <w:t xml:space="preserve"> </w:t>
      </w:r>
      <w:r>
        <w:t>со словом</w:t>
      </w:r>
      <w:r>
        <w:rPr>
          <w:spacing w:val="2"/>
        </w:rPr>
        <w:t xml:space="preserve"> </w:t>
      </w:r>
      <w:r>
        <w:t xml:space="preserve">«моет». </w:t>
      </w:r>
      <w:proofErr w:type="gramStart"/>
      <w:r>
        <w:t>Мама</w:t>
      </w:r>
      <w:r>
        <w:rPr>
          <w:spacing w:val="1"/>
        </w:rPr>
        <w:t xml:space="preserve"> </w:t>
      </w:r>
      <w:r>
        <w:t>моет</w:t>
      </w:r>
      <w:r>
        <w:rPr>
          <w:spacing w:val="-1"/>
        </w:rPr>
        <w:t xml:space="preserve"> </w:t>
      </w:r>
      <w:r>
        <w:t>посуду)</w:t>
      </w:r>
      <w:proofErr w:type="gramEnd"/>
    </w:p>
    <w:p w:rsidR="00DA364C" w:rsidRDefault="00B47210">
      <w:pPr>
        <w:pStyle w:val="a6"/>
        <w:numPr>
          <w:ilvl w:val="0"/>
          <w:numId w:val="1"/>
        </w:numPr>
        <w:tabs>
          <w:tab w:val="left" w:pos="1055"/>
        </w:tabs>
        <w:ind w:hanging="241"/>
        <w:jc w:val="both"/>
        <w:rPr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</w:t>
      </w:r>
      <w:r>
        <w:rPr>
          <w:sz w:val="24"/>
        </w:rPr>
        <w:t>.</w:t>
      </w:r>
    </w:p>
    <w:p w:rsidR="00DA364C" w:rsidRDefault="00B47210">
      <w:pPr>
        <w:pStyle w:val="a3"/>
        <w:ind w:right="105"/>
      </w:pPr>
      <w:r>
        <w:rPr>
          <w:color w:val="111111"/>
        </w:rPr>
        <w:t>Старайтесь как можно чаще вовлекать ребенка в диалог. В качестве предмета для обсуждения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 быть абсолютно любая тема: пейзаж на улице, погода, время года, праздники, мультфильм.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Внимательно слушайте ребенка, поддерживайте зрительный контакт, задавайте наводящие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спрашивайте мнение. Живой интерес к ребенку – самый лучший </w:t>
      </w:r>
      <w:proofErr w:type="spellStart"/>
      <w:r>
        <w:rPr>
          <w:color w:val="111111"/>
        </w:rPr>
        <w:t>мотиватор</w:t>
      </w:r>
      <w:proofErr w:type="spellEnd"/>
      <w:r>
        <w:rPr>
          <w:color w:val="111111"/>
        </w:rPr>
        <w:t xml:space="preserve"> для активного расширения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словарного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запаса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развития связной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речи!</w:t>
      </w:r>
    </w:p>
    <w:p w:rsidR="00DA364C" w:rsidRDefault="00B47210">
      <w:pPr>
        <w:pStyle w:val="a6"/>
        <w:numPr>
          <w:ilvl w:val="0"/>
          <w:numId w:val="1"/>
        </w:numPr>
        <w:tabs>
          <w:tab w:val="left" w:pos="1122"/>
        </w:tabs>
        <w:spacing w:before="1"/>
        <w:ind w:left="106" w:right="102" w:firstLine="708"/>
        <w:jc w:val="both"/>
        <w:rPr>
          <w:sz w:val="24"/>
        </w:rPr>
      </w:pP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детская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color w:val="111111"/>
          <w:sz w:val="24"/>
        </w:rPr>
        <w:t>Регулярное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чтение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детских книг, безусловно, один из самых эффективных методов развития речи. Читайте перед сном 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 желанию ребенка. В качестве литературы можно использовать детские сказки, стихи, прибаутки.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Стоит отметить, что скорость чтения должна быть оптимальной для ребенка (не слишком быстрой).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прочтения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книги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обсудите,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понравилось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произведении,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запомнилось,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ребенок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поступил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месте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героя.</w:t>
      </w:r>
    </w:p>
    <w:p w:rsidR="00DA364C" w:rsidRDefault="00B47210">
      <w:pPr>
        <w:pStyle w:val="a6"/>
        <w:numPr>
          <w:ilvl w:val="0"/>
          <w:numId w:val="1"/>
        </w:numPr>
        <w:tabs>
          <w:tab w:val="left" w:pos="1055"/>
        </w:tabs>
        <w:ind w:hanging="241"/>
        <w:jc w:val="both"/>
        <w:rPr>
          <w:sz w:val="24"/>
        </w:rPr>
      </w:pPr>
      <w:r>
        <w:rPr>
          <w:sz w:val="24"/>
        </w:rPr>
        <w:t>Большую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9"/>
          <w:sz w:val="24"/>
        </w:rPr>
        <w:t xml:space="preserve"> </w:t>
      </w:r>
      <w:r>
        <w:rPr>
          <w:sz w:val="24"/>
        </w:rPr>
        <w:t>принесут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речевые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словесные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игры</w:t>
      </w:r>
      <w:r>
        <w:rPr>
          <w:sz w:val="24"/>
          <w:u w:val="single"/>
        </w:rPr>
        <w:t>.</w:t>
      </w:r>
    </w:p>
    <w:p w:rsidR="00EC4A69" w:rsidRDefault="00B47210" w:rsidP="008D58CF">
      <w:pPr>
        <w:pStyle w:val="a3"/>
        <w:ind w:right="110"/>
        <w:rPr>
          <w:color w:val="1F1F1F"/>
        </w:rPr>
      </w:pPr>
      <w:r>
        <w:t>Чем старше становится ребенок, тем большее влияние на его речевое развитие оказывает семья.</w:t>
      </w:r>
      <w:r>
        <w:rPr>
          <w:spacing w:val="1"/>
        </w:rPr>
        <w:t xml:space="preserve"> </w:t>
      </w:r>
      <w:r>
        <w:t>Домашним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речью: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60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 спокойная.</w:t>
      </w:r>
      <w:r w:rsidR="008D58CF">
        <w:t xml:space="preserve"> </w:t>
      </w:r>
    </w:p>
    <w:sectPr w:rsidR="00EC4A69" w:rsidSect="008D58CF">
      <w:pgSz w:w="11910" w:h="16840"/>
      <w:pgMar w:top="480" w:right="460" w:bottom="1200" w:left="460" w:header="0" w:footer="1002" w:gutter="0"/>
      <w:pgBorders w:offsetFrom="page">
        <w:top w:val="double" w:sz="4" w:space="24" w:color="6F2F9F"/>
        <w:left w:val="double" w:sz="4" w:space="24" w:color="6F2F9F"/>
        <w:bottom w:val="double" w:sz="4" w:space="24" w:color="6F2F9F"/>
        <w:right w:val="double" w:sz="4" w:space="24" w:color="6F2F9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210" w:rsidRDefault="00B47210">
      <w:r>
        <w:separator/>
      </w:r>
    </w:p>
  </w:endnote>
  <w:endnote w:type="continuationSeparator" w:id="0">
    <w:p w:rsidR="00B47210" w:rsidRDefault="00B4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64C" w:rsidRDefault="008D58C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DA364C" w:rsidRDefault="00B4721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D58CF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210" w:rsidRDefault="00B47210">
      <w:r>
        <w:separator/>
      </w:r>
    </w:p>
  </w:footnote>
  <w:footnote w:type="continuationSeparator" w:id="0">
    <w:p w:rsidR="00B47210" w:rsidRDefault="00B4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73BD"/>
    <w:multiLevelType w:val="hybridMultilevel"/>
    <w:tmpl w:val="D78A4932"/>
    <w:lvl w:ilvl="0" w:tplc="7FD8066A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EFD8E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BF92E4A8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3" w:tplc="92B22CAA">
      <w:numFmt w:val="bullet"/>
      <w:lvlText w:val="•"/>
      <w:lvlJc w:val="left"/>
      <w:pPr>
        <w:ind w:left="3365" w:hanging="144"/>
      </w:pPr>
      <w:rPr>
        <w:rFonts w:hint="default"/>
        <w:lang w:val="ru-RU" w:eastAsia="en-US" w:bidi="ar-SA"/>
      </w:rPr>
    </w:lvl>
    <w:lvl w:ilvl="4" w:tplc="DCA2E3B0">
      <w:numFmt w:val="bullet"/>
      <w:lvlText w:val="•"/>
      <w:lvlJc w:val="left"/>
      <w:pPr>
        <w:ind w:left="4454" w:hanging="144"/>
      </w:pPr>
      <w:rPr>
        <w:rFonts w:hint="default"/>
        <w:lang w:val="ru-RU" w:eastAsia="en-US" w:bidi="ar-SA"/>
      </w:rPr>
    </w:lvl>
    <w:lvl w:ilvl="5" w:tplc="6082E5A2">
      <w:numFmt w:val="bullet"/>
      <w:lvlText w:val="•"/>
      <w:lvlJc w:val="left"/>
      <w:pPr>
        <w:ind w:left="5543" w:hanging="144"/>
      </w:pPr>
      <w:rPr>
        <w:rFonts w:hint="default"/>
        <w:lang w:val="ru-RU" w:eastAsia="en-US" w:bidi="ar-SA"/>
      </w:rPr>
    </w:lvl>
    <w:lvl w:ilvl="6" w:tplc="1BDC30CE">
      <w:numFmt w:val="bullet"/>
      <w:lvlText w:val="•"/>
      <w:lvlJc w:val="left"/>
      <w:pPr>
        <w:ind w:left="6631" w:hanging="144"/>
      </w:pPr>
      <w:rPr>
        <w:rFonts w:hint="default"/>
        <w:lang w:val="ru-RU" w:eastAsia="en-US" w:bidi="ar-SA"/>
      </w:rPr>
    </w:lvl>
    <w:lvl w:ilvl="7" w:tplc="ACE441F8">
      <w:numFmt w:val="bullet"/>
      <w:lvlText w:val="•"/>
      <w:lvlJc w:val="left"/>
      <w:pPr>
        <w:ind w:left="7720" w:hanging="144"/>
      </w:pPr>
      <w:rPr>
        <w:rFonts w:hint="default"/>
        <w:lang w:val="ru-RU" w:eastAsia="en-US" w:bidi="ar-SA"/>
      </w:rPr>
    </w:lvl>
    <w:lvl w:ilvl="8" w:tplc="34CE1110">
      <w:numFmt w:val="bullet"/>
      <w:lvlText w:val="•"/>
      <w:lvlJc w:val="left"/>
      <w:pPr>
        <w:ind w:left="8809" w:hanging="144"/>
      </w:pPr>
      <w:rPr>
        <w:rFonts w:hint="default"/>
        <w:lang w:val="ru-RU" w:eastAsia="en-US" w:bidi="ar-SA"/>
      </w:rPr>
    </w:lvl>
  </w:abstractNum>
  <w:abstractNum w:abstractNumId="1">
    <w:nsid w:val="2D194DDC"/>
    <w:multiLevelType w:val="hybridMultilevel"/>
    <w:tmpl w:val="8348FC00"/>
    <w:lvl w:ilvl="0" w:tplc="2D44EF2C">
      <w:start w:val="1"/>
      <w:numFmt w:val="decimal"/>
      <w:lvlText w:val="%1."/>
      <w:lvlJc w:val="left"/>
      <w:pPr>
        <w:ind w:left="1054" w:hanging="240"/>
      </w:pPr>
      <w:rPr>
        <w:rFonts w:hint="default"/>
        <w:i/>
        <w:iCs/>
        <w:w w:val="100"/>
        <w:lang w:val="ru-RU" w:eastAsia="en-US" w:bidi="ar-SA"/>
      </w:rPr>
    </w:lvl>
    <w:lvl w:ilvl="1" w:tplc="06566428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AA6A1E48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3AC4F530">
      <w:numFmt w:val="bullet"/>
      <w:lvlText w:val="•"/>
      <w:lvlJc w:val="left"/>
      <w:pPr>
        <w:ind w:left="4037" w:hanging="240"/>
      </w:pPr>
      <w:rPr>
        <w:rFonts w:hint="default"/>
        <w:lang w:val="ru-RU" w:eastAsia="en-US" w:bidi="ar-SA"/>
      </w:rPr>
    </w:lvl>
    <w:lvl w:ilvl="4" w:tplc="F04668CA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5" w:tplc="8A461FD6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  <w:lvl w:ilvl="6" w:tplc="AD30A240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15C694B4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5330E582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2">
    <w:nsid w:val="55E161E5"/>
    <w:multiLevelType w:val="hybridMultilevel"/>
    <w:tmpl w:val="99FA7826"/>
    <w:lvl w:ilvl="0" w:tplc="AADAE76E">
      <w:start w:val="5"/>
      <w:numFmt w:val="decimal"/>
      <w:lvlText w:val="%1."/>
      <w:lvlJc w:val="left"/>
      <w:pPr>
        <w:ind w:left="10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ACB9A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626418B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56EACE62">
      <w:numFmt w:val="bullet"/>
      <w:lvlText w:val="•"/>
      <w:lvlJc w:val="left"/>
      <w:pPr>
        <w:ind w:left="4037" w:hanging="240"/>
      </w:pPr>
      <w:rPr>
        <w:rFonts w:hint="default"/>
        <w:lang w:val="ru-RU" w:eastAsia="en-US" w:bidi="ar-SA"/>
      </w:rPr>
    </w:lvl>
    <w:lvl w:ilvl="4" w:tplc="310E718E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5" w:tplc="F574F9EA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  <w:lvl w:ilvl="6" w:tplc="37B4802A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364A309A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F7AE6E56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3">
    <w:nsid w:val="705D6900"/>
    <w:multiLevelType w:val="hybridMultilevel"/>
    <w:tmpl w:val="E5E88C10"/>
    <w:lvl w:ilvl="0" w:tplc="D744DA16">
      <w:numFmt w:val="bullet"/>
      <w:lvlText w:val=""/>
      <w:lvlJc w:val="left"/>
      <w:pPr>
        <w:ind w:left="1522" w:hanging="708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en-US" w:bidi="ar-SA"/>
      </w:rPr>
    </w:lvl>
    <w:lvl w:ilvl="1" w:tplc="F59CE5D4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2" w:tplc="8524479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 w:tplc="FC4458FA">
      <w:numFmt w:val="bullet"/>
      <w:lvlText w:val="•"/>
      <w:lvlJc w:val="left"/>
      <w:pPr>
        <w:ind w:left="4359" w:hanging="708"/>
      </w:pPr>
      <w:rPr>
        <w:rFonts w:hint="default"/>
        <w:lang w:val="ru-RU" w:eastAsia="en-US" w:bidi="ar-SA"/>
      </w:rPr>
    </w:lvl>
    <w:lvl w:ilvl="4" w:tplc="01D48E4E">
      <w:numFmt w:val="bullet"/>
      <w:lvlText w:val="•"/>
      <w:lvlJc w:val="left"/>
      <w:pPr>
        <w:ind w:left="5306" w:hanging="708"/>
      </w:pPr>
      <w:rPr>
        <w:rFonts w:hint="default"/>
        <w:lang w:val="ru-RU" w:eastAsia="en-US" w:bidi="ar-SA"/>
      </w:rPr>
    </w:lvl>
    <w:lvl w:ilvl="5" w:tplc="D166BE78">
      <w:numFmt w:val="bullet"/>
      <w:lvlText w:val="•"/>
      <w:lvlJc w:val="left"/>
      <w:pPr>
        <w:ind w:left="6253" w:hanging="708"/>
      </w:pPr>
      <w:rPr>
        <w:rFonts w:hint="default"/>
        <w:lang w:val="ru-RU" w:eastAsia="en-US" w:bidi="ar-SA"/>
      </w:rPr>
    </w:lvl>
    <w:lvl w:ilvl="6" w:tplc="B2F61D9C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5EC0893E">
      <w:numFmt w:val="bullet"/>
      <w:lvlText w:val="•"/>
      <w:lvlJc w:val="left"/>
      <w:pPr>
        <w:ind w:left="8146" w:hanging="708"/>
      </w:pPr>
      <w:rPr>
        <w:rFonts w:hint="default"/>
        <w:lang w:val="ru-RU" w:eastAsia="en-US" w:bidi="ar-SA"/>
      </w:rPr>
    </w:lvl>
    <w:lvl w:ilvl="8" w:tplc="8BB8A51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364C"/>
    <w:rsid w:val="00562B33"/>
    <w:rsid w:val="008D58CF"/>
    <w:rsid w:val="00B47210"/>
    <w:rsid w:val="00DA364C"/>
    <w:rsid w:val="00E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 w:firstLine="70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4"/>
      <w:ind w:left="526"/>
    </w:pPr>
    <w:rPr>
      <w:b/>
      <w:bCs/>
      <w:i/>
      <w:iCs/>
      <w:sz w:val="26"/>
      <w:szCs w:val="26"/>
    </w:rPr>
  </w:style>
  <w:style w:type="paragraph" w:styleId="a6">
    <w:name w:val="List Paragraph"/>
    <w:basedOn w:val="a"/>
    <w:uiPriority w:val="1"/>
    <w:qFormat/>
    <w:pPr>
      <w:ind w:left="958" w:hanging="14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62B3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 w:firstLine="70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4"/>
      <w:ind w:left="526"/>
    </w:pPr>
    <w:rPr>
      <w:b/>
      <w:bCs/>
      <w:i/>
      <w:iCs/>
      <w:sz w:val="26"/>
      <w:szCs w:val="26"/>
    </w:rPr>
  </w:style>
  <w:style w:type="paragraph" w:styleId="a6">
    <w:name w:val="List Paragraph"/>
    <w:basedOn w:val="a"/>
    <w:uiPriority w:val="1"/>
    <w:qFormat/>
    <w:pPr>
      <w:ind w:left="958" w:hanging="14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62B3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D6C5B-2ED1-49B3-8938-59B5AE4F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2023-11-09T04:03:00Z</dcterms:created>
  <dcterms:modified xsi:type="dcterms:W3CDTF">2023-11-09T05:22:00Z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